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1E" w:rsidRPr="00992C38" w:rsidRDefault="007A2962" w:rsidP="00D85ECA">
      <w:pPr>
        <w:pStyle w:val="Nagwek1"/>
        <w:numPr>
          <w:ilvl w:val="0"/>
          <w:numId w:val="0"/>
        </w:numPr>
        <w:ind w:left="360" w:hanging="360"/>
      </w:pPr>
      <w:bookmarkStart w:id="0" w:name="_Toc32474134"/>
      <w:bookmarkStart w:id="1" w:name="_Toc32493158"/>
      <w:r>
        <w:t>Stypendium R</w:t>
      </w:r>
      <w:r w:rsidR="00F70C1E" w:rsidRPr="00992C38">
        <w:t>ektora</w:t>
      </w:r>
      <w:bookmarkEnd w:id="0"/>
      <w:bookmarkEnd w:id="1"/>
    </w:p>
    <w:p w:rsidR="00F70C1E" w:rsidRDefault="00F70C1E" w:rsidP="00F70C1E">
      <w:pPr>
        <w:rPr>
          <w:b/>
        </w:rPr>
      </w:pPr>
      <w:bookmarkStart w:id="2" w:name="_GoBack"/>
      <w:bookmarkEnd w:id="2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D85ECA" w:rsidTr="00D85ECA">
        <w:tc>
          <w:tcPr>
            <w:tcW w:w="3085" w:type="dxa"/>
          </w:tcPr>
          <w:p w:rsidR="00D85ECA" w:rsidRPr="00F42B3A" w:rsidRDefault="00D85ECA" w:rsidP="00F70C1E">
            <w:pPr>
              <w:rPr>
                <w:sz w:val="26"/>
                <w:szCs w:val="26"/>
              </w:rPr>
            </w:pPr>
            <w:r w:rsidRPr="00F42B3A">
              <w:rPr>
                <w:b/>
                <w:color w:val="FF0000"/>
                <w:sz w:val="26"/>
                <w:szCs w:val="26"/>
              </w:rPr>
              <w:t>Termin składania wniosków:</w:t>
            </w:r>
          </w:p>
        </w:tc>
        <w:tc>
          <w:tcPr>
            <w:tcW w:w="6127" w:type="dxa"/>
          </w:tcPr>
          <w:p w:rsidR="00D85ECA" w:rsidRDefault="00F36F1D" w:rsidP="00F70C1E">
            <w:pPr>
              <w:rPr>
                <w:b/>
              </w:rPr>
            </w:pPr>
            <w:r>
              <w:rPr>
                <w:b/>
              </w:rPr>
              <w:t>1-7</w:t>
            </w:r>
            <w:r w:rsidR="00D85ECA">
              <w:rPr>
                <w:b/>
              </w:rPr>
              <w:t xml:space="preserve"> października 2020r. – liczy się data stempla pocztowego</w:t>
            </w:r>
            <w:r w:rsidR="00F96A28">
              <w:rPr>
                <w:b/>
              </w:rPr>
              <w:t>;</w:t>
            </w:r>
          </w:p>
          <w:p w:rsidR="00F42B3A" w:rsidRDefault="00F42B3A" w:rsidP="00F70C1E">
            <w:pPr>
              <w:rPr>
                <w:b/>
              </w:rPr>
            </w:pPr>
          </w:p>
          <w:p w:rsidR="00F96A28" w:rsidRDefault="00F42B3A" w:rsidP="00F70C1E">
            <w:pPr>
              <w:rPr>
                <w:b/>
              </w:rPr>
            </w:pPr>
            <w:r>
              <w:rPr>
                <w:b/>
              </w:rPr>
              <w:t>T</w:t>
            </w:r>
            <w:r w:rsidR="00F96A28">
              <w:rPr>
                <w:b/>
              </w:rPr>
              <w:t>ermin</w:t>
            </w:r>
            <w:r>
              <w:rPr>
                <w:b/>
              </w:rPr>
              <w:t xml:space="preserve"> jest</w:t>
            </w:r>
            <w:r w:rsidR="00F96A28">
              <w:rPr>
                <w:b/>
              </w:rPr>
              <w:t xml:space="preserve"> </w:t>
            </w:r>
            <w:r w:rsidR="00F96A28" w:rsidRPr="00F42B3A">
              <w:rPr>
                <w:b/>
                <w:u w:val="single"/>
              </w:rPr>
              <w:t>nieprzekraczalny.</w:t>
            </w:r>
          </w:p>
          <w:p w:rsidR="007A2962" w:rsidRDefault="007A2962" w:rsidP="00F70C1E"/>
        </w:tc>
      </w:tr>
    </w:tbl>
    <w:p w:rsidR="00D85ECA" w:rsidRPr="00992C38" w:rsidRDefault="00D85ECA" w:rsidP="00F70C1E"/>
    <w:p w:rsidR="009B1E8B" w:rsidRDefault="009B1E8B" w:rsidP="00F96A28">
      <w:pPr>
        <w:spacing w:after="0"/>
        <w:ind w:firstLine="851"/>
        <w:jc w:val="both"/>
      </w:pPr>
      <w:r w:rsidRPr="009B1E8B">
        <w:rPr>
          <w:b/>
        </w:rPr>
        <w:t>Stypendium Rektora</w:t>
      </w:r>
      <w:r>
        <w:t xml:space="preserve"> może otrzymać student, który w poprzednim roku studiów uzyskał wysoką średnią ocen (</w:t>
      </w:r>
      <w:r w:rsidRPr="009B1E8B">
        <w:rPr>
          <w:b/>
        </w:rPr>
        <w:t>min. 4,000</w:t>
      </w:r>
      <w:r>
        <w:t>) lub osiągnięcia naukowe, artystyczne lub osiągnięcia sportowe we współzawodnictwie co najmniej na poziomie krajowym.</w:t>
      </w:r>
    </w:p>
    <w:p w:rsidR="009B1E8B" w:rsidRDefault="009B1E8B" w:rsidP="00F96A28">
      <w:pPr>
        <w:spacing w:after="0"/>
        <w:ind w:firstLine="851"/>
        <w:jc w:val="both"/>
        <w:rPr>
          <w:b/>
        </w:rPr>
      </w:pPr>
    </w:p>
    <w:p w:rsidR="009B1E8B" w:rsidRPr="00433F4F" w:rsidRDefault="009B1E8B" w:rsidP="00F96A28">
      <w:pPr>
        <w:spacing w:after="0"/>
        <w:ind w:firstLine="851"/>
        <w:jc w:val="both"/>
        <w:rPr>
          <w:b/>
        </w:rPr>
      </w:pPr>
    </w:p>
    <w:p w:rsidR="00F70C1E" w:rsidRDefault="00F70C1E" w:rsidP="00F96A28">
      <w:pPr>
        <w:tabs>
          <w:tab w:val="left" w:pos="948"/>
        </w:tabs>
        <w:ind w:firstLine="709"/>
        <w:jc w:val="both"/>
      </w:pPr>
      <w:r w:rsidRPr="009B1E8B">
        <w:t>Stypendium</w:t>
      </w:r>
      <w:r w:rsidRPr="00366187">
        <w:t xml:space="preserve"> przysługuje </w:t>
      </w:r>
      <w:r w:rsidR="00D85ECA">
        <w:t>najwcześniej</w:t>
      </w:r>
      <w:r w:rsidR="003B5ADB">
        <w:t xml:space="preserve"> </w:t>
      </w:r>
      <w:r>
        <w:t>po zakończeniu</w:t>
      </w:r>
      <w:r w:rsidRPr="00366187">
        <w:t xml:space="preserve"> pierwszego roku studiów</w:t>
      </w:r>
      <w:r>
        <w:t xml:space="preserve"> inżynierskich (najwcześniej od III semestru studiów I stopnia)</w:t>
      </w:r>
      <w:r w:rsidRPr="00366187">
        <w:t>.</w:t>
      </w:r>
      <w:r>
        <w:t xml:space="preserve"> </w:t>
      </w:r>
      <w:r w:rsidRPr="00D85ECA">
        <w:rPr>
          <w:b/>
        </w:rPr>
        <w:t>Wyjątek stanowią</w:t>
      </w:r>
      <w:r>
        <w:t>:</w:t>
      </w:r>
    </w:p>
    <w:p w:rsidR="00F70C1E" w:rsidRDefault="00F70C1E" w:rsidP="00F96A28">
      <w:pPr>
        <w:pStyle w:val="Akapitzlist"/>
        <w:numPr>
          <w:ilvl w:val="0"/>
          <w:numId w:val="3"/>
        </w:numPr>
        <w:ind w:left="567" w:hanging="567"/>
        <w:jc w:val="both"/>
      </w:pPr>
      <w:r>
        <w:t>studenci I roku studiów II stopnia;</w:t>
      </w:r>
    </w:p>
    <w:p w:rsidR="00F70C1E" w:rsidRDefault="00F70C1E" w:rsidP="00F96A28">
      <w:pPr>
        <w:pStyle w:val="Akapitzlist"/>
        <w:numPr>
          <w:ilvl w:val="0"/>
          <w:numId w:val="3"/>
        </w:numPr>
        <w:ind w:left="567" w:hanging="567"/>
        <w:jc w:val="both"/>
      </w:pPr>
      <w:r>
        <w:t xml:space="preserve">studenci przyjęci </w:t>
      </w:r>
      <w:r w:rsidRPr="00366187">
        <w:t>na</w:t>
      </w:r>
      <w:r>
        <w:t xml:space="preserve"> </w:t>
      </w:r>
      <w:r w:rsidRPr="00366187">
        <w:t>pierwszy</w:t>
      </w:r>
      <w:r>
        <w:t xml:space="preserve"> </w:t>
      </w:r>
      <w:r w:rsidRPr="00366187">
        <w:t>rok</w:t>
      </w:r>
      <w:r>
        <w:t xml:space="preserve"> </w:t>
      </w:r>
      <w:r w:rsidRPr="007A2962">
        <w:t>studiów</w:t>
      </w:r>
      <w:r w:rsidR="007A2962" w:rsidRPr="007A2962">
        <w:t xml:space="preserve"> I stopnia lub JMR</w:t>
      </w:r>
      <w:r w:rsidRPr="007A2962">
        <w:t xml:space="preserve"> </w:t>
      </w:r>
      <w:r w:rsidRPr="00F70C1E">
        <w:rPr>
          <w:u w:val="single"/>
        </w:rPr>
        <w:t>w roku złożenia egzaminu maturalnego</w:t>
      </w:r>
      <w:r>
        <w:t>, którzy</w:t>
      </w:r>
      <w:r w:rsidRPr="00366187">
        <w:t xml:space="preserve"> </w:t>
      </w:r>
      <w:r>
        <w:t>są</w:t>
      </w:r>
      <w:r w:rsidRPr="00366187">
        <w:t>:</w:t>
      </w:r>
    </w:p>
    <w:p w:rsidR="00F70C1E" w:rsidRDefault="00F70C1E" w:rsidP="00F96A28">
      <w:pPr>
        <w:pStyle w:val="Akapitzlist"/>
        <w:numPr>
          <w:ilvl w:val="1"/>
          <w:numId w:val="4"/>
        </w:numPr>
        <w:ind w:left="1134" w:hanging="567"/>
        <w:jc w:val="both"/>
      </w:pPr>
      <w:r>
        <w:t xml:space="preserve">laureatami olimpiad międzynarodowych </w:t>
      </w:r>
      <w:r w:rsidRPr="00366187">
        <w:t>albo</w:t>
      </w:r>
      <w:r>
        <w:t xml:space="preserve"> laureatami </w:t>
      </w:r>
      <w:r w:rsidRPr="00366187">
        <w:t>lub</w:t>
      </w:r>
      <w:r>
        <w:t xml:space="preserve"> finalistami olimpiad</w:t>
      </w:r>
      <w:r w:rsidRPr="00366187">
        <w:t xml:space="preserve"> stopnia centralnego, o których mowa w przepisach o systemie oświaty;</w:t>
      </w:r>
    </w:p>
    <w:p w:rsidR="00F70C1E" w:rsidRPr="00992C38" w:rsidRDefault="00F70C1E" w:rsidP="00F96A28">
      <w:pPr>
        <w:pStyle w:val="Akapitzlist"/>
        <w:numPr>
          <w:ilvl w:val="1"/>
          <w:numId w:val="4"/>
        </w:numPr>
        <w:ind w:left="1134" w:hanging="567"/>
        <w:jc w:val="both"/>
      </w:pPr>
      <w:r>
        <w:t xml:space="preserve">medalistami </w:t>
      </w:r>
      <w:r w:rsidRPr="00366187">
        <w:t>co</w:t>
      </w:r>
      <w:r>
        <w:t xml:space="preserve"> </w:t>
      </w:r>
      <w:r w:rsidRPr="00366187">
        <w:t>najmniej</w:t>
      </w:r>
      <w:r>
        <w:t xml:space="preserve"> </w:t>
      </w:r>
      <w:r w:rsidRPr="00366187">
        <w:t>współzawodnictwa</w:t>
      </w:r>
      <w:r>
        <w:t xml:space="preserve"> </w:t>
      </w:r>
      <w:r w:rsidRPr="00366187">
        <w:t>sportowego</w:t>
      </w:r>
      <w:r>
        <w:t xml:space="preserve"> </w:t>
      </w:r>
      <w:r w:rsidRPr="00366187">
        <w:t>o</w:t>
      </w:r>
      <w:r>
        <w:t xml:space="preserve"> </w:t>
      </w:r>
      <w:r w:rsidRPr="00366187">
        <w:t>tytuł</w:t>
      </w:r>
      <w:r>
        <w:t xml:space="preserve"> </w:t>
      </w:r>
      <w:r w:rsidRPr="00366187">
        <w:t>Mistrza</w:t>
      </w:r>
      <w:r>
        <w:t xml:space="preserve"> </w:t>
      </w:r>
      <w:r w:rsidRPr="00366187">
        <w:t xml:space="preserve">Polski </w:t>
      </w:r>
      <w:r>
        <w:br/>
      </w:r>
      <w:r w:rsidRPr="00366187">
        <w:t>w danym sporcie, o którym mowa w przepisach o sporcie.</w:t>
      </w:r>
    </w:p>
    <w:p w:rsidR="007A2962" w:rsidRDefault="007A2962" w:rsidP="00F96A28">
      <w:pPr>
        <w:pStyle w:val="Akapitzlist"/>
        <w:jc w:val="both"/>
        <w:rPr>
          <w:b/>
          <w:color w:val="FF0000"/>
        </w:rPr>
      </w:pPr>
    </w:p>
    <w:p w:rsidR="007A2962" w:rsidRDefault="007A2962" w:rsidP="007A2962">
      <w:pPr>
        <w:pStyle w:val="Akapitzlist"/>
        <w:jc w:val="center"/>
        <w:rPr>
          <w:b/>
          <w:color w:val="FF0000"/>
        </w:rPr>
      </w:pPr>
    </w:p>
    <w:p w:rsidR="007A2962" w:rsidRPr="007A2962" w:rsidRDefault="007A2962" w:rsidP="007A2962">
      <w:pPr>
        <w:pStyle w:val="Akapitzlist"/>
        <w:jc w:val="center"/>
        <w:rPr>
          <w:b/>
          <w:color w:val="FF0000"/>
        </w:rPr>
      </w:pPr>
      <w:r w:rsidRPr="007A2962">
        <w:rPr>
          <w:b/>
          <w:color w:val="FF0000"/>
        </w:rPr>
        <w:t>Wykazujemy średnią ważoną w zaokrągleniu do trzech miejsc po przecinku!</w:t>
      </w:r>
      <w:r>
        <w:rPr>
          <w:b/>
          <w:color w:val="FF0000"/>
        </w:rPr>
        <w:t xml:space="preserve">    </w:t>
      </w:r>
    </w:p>
    <w:p w:rsidR="007A2962" w:rsidRDefault="007A2962" w:rsidP="007A2962">
      <w:pPr>
        <w:jc w:val="center"/>
      </w:pPr>
    </w:p>
    <w:p w:rsidR="00F70C1E" w:rsidRDefault="00F70C1E" w:rsidP="00F70C1E">
      <w:pPr>
        <w:jc w:val="both"/>
        <w:rPr>
          <w:b/>
        </w:rPr>
      </w:pPr>
      <w:r w:rsidRPr="00D85ECA">
        <w:rPr>
          <w:b/>
        </w:rPr>
        <w:t>Jak liczyć średnią i za które semestry podawać osiągnięcia:</w:t>
      </w:r>
    </w:p>
    <w:tbl>
      <w:tblPr>
        <w:tblStyle w:val="Tabela-Siatka"/>
        <w:tblW w:w="988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668"/>
        <w:gridCol w:w="1530"/>
        <w:gridCol w:w="1673"/>
        <w:gridCol w:w="1672"/>
        <w:gridCol w:w="1673"/>
        <w:gridCol w:w="1673"/>
      </w:tblGrid>
      <w:tr w:rsidR="00F70C1E" w:rsidRPr="00992C38" w:rsidTr="00F70C1E">
        <w:trPr>
          <w:cantSplit/>
          <w:trHeight w:val="136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F70C1E" w:rsidRPr="00891962" w:rsidRDefault="00F70C1E" w:rsidP="00F70C1E">
            <w:pPr>
              <w:rPr>
                <w:b/>
                <w:sz w:val="20"/>
                <w:szCs w:val="20"/>
              </w:rPr>
            </w:pPr>
            <w:r w:rsidRPr="00891962">
              <w:rPr>
                <w:rFonts w:cs="Arial"/>
                <w:b/>
                <w:sz w:val="20"/>
                <w:szCs w:val="20"/>
              </w:rPr>
              <w:t>Aktualnie studiuje na: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F70C1E" w:rsidRPr="00992C38" w:rsidRDefault="00F70C1E" w:rsidP="0091279F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b/>
                <w:sz w:val="20"/>
                <w:szCs w:val="20"/>
              </w:rPr>
              <w:t>2 roku</w:t>
            </w:r>
            <w:r w:rsidRPr="00992C38">
              <w:rPr>
                <w:rFonts w:cs="Arial"/>
                <w:sz w:val="20"/>
                <w:szCs w:val="20"/>
              </w:rPr>
              <w:t xml:space="preserve"> studiów</w:t>
            </w:r>
          </w:p>
          <w:p w:rsidR="00F70C1E" w:rsidRPr="00992C38" w:rsidRDefault="00F70C1E" w:rsidP="0091279F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sz w:val="20"/>
                <w:szCs w:val="20"/>
              </w:rPr>
              <w:t>I stopnia</w:t>
            </w:r>
          </w:p>
          <w:p w:rsidR="00F70C1E" w:rsidRPr="00992C38" w:rsidRDefault="00F70C1E" w:rsidP="0091279F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 xml:space="preserve">tj. </w:t>
            </w:r>
            <w:r w:rsidRPr="00992C38">
              <w:rPr>
                <w:rFonts w:cs="Arial"/>
                <w:sz w:val="16"/>
                <w:szCs w:val="16"/>
              </w:rPr>
              <w:t>III i IV semestr studiów)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F70C1E" w:rsidRPr="00992C38" w:rsidRDefault="00F70C1E" w:rsidP="0091279F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b/>
                <w:sz w:val="20"/>
                <w:szCs w:val="20"/>
              </w:rPr>
              <w:t>3 roku</w:t>
            </w:r>
            <w:r w:rsidRPr="00992C38">
              <w:rPr>
                <w:rFonts w:cs="Arial"/>
                <w:sz w:val="20"/>
                <w:szCs w:val="20"/>
              </w:rPr>
              <w:t xml:space="preserve"> studiów</w:t>
            </w:r>
          </w:p>
          <w:p w:rsidR="00F70C1E" w:rsidRPr="00992C38" w:rsidRDefault="00F70C1E" w:rsidP="0091279F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sz w:val="20"/>
                <w:szCs w:val="20"/>
              </w:rPr>
              <w:t>I stopnia</w:t>
            </w:r>
          </w:p>
          <w:p w:rsidR="00F70C1E" w:rsidRPr="00992C38" w:rsidRDefault="00F70C1E" w:rsidP="0091279F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 xml:space="preserve">tj. </w:t>
            </w:r>
            <w:r w:rsidRPr="00992C38">
              <w:rPr>
                <w:rFonts w:cs="Arial"/>
                <w:sz w:val="16"/>
                <w:szCs w:val="16"/>
              </w:rPr>
              <w:t>V i VI semestr studiów)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F70C1E" w:rsidRPr="00992C38" w:rsidRDefault="00F70C1E" w:rsidP="0091279F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b/>
                <w:sz w:val="20"/>
                <w:szCs w:val="20"/>
              </w:rPr>
              <w:t>4 roku</w:t>
            </w:r>
            <w:r w:rsidRPr="00992C38">
              <w:rPr>
                <w:sz w:val="20"/>
                <w:szCs w:val="20"/>
              </w:rPr>
              <w:t xml:space="preserve"> studiów</w:t>
            </w:r>
          </w:p>
          <w:p w:rsidR="00F70C1E" w:rsidRPr="00992C38" w:rsidRDefault="00F70C1E" w:rsidP="0091279F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sz w:val="20"/>
                <w:szCs w:val="20"/>
              </w:rPr>
              <w:t>I stopnia</w:t>
            </w:r>
          </w:p>
          <w:p w:rsidR="00F70C1E" w:rsidRPr="00992C38" w:rsidRDefault="00F70C1E" w:rsidP="0091279F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tj. </w:t>
            </w:r>
            <w:r w:rsidRPr="00992C38">
              <w:rPr>
                <w:sz w:val="16"/>
                <w:szCs w:val="16"/>
              </w:rPr>
              <w:t>VII semestr studiów)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F70C1E" w:rsidRPr="00992C38" w:rsidRDefault="00F70C1E" w:rsidP="0091279F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b/>
                <w:sz w:val="20"/>
                <w:szCs w:val="20"/>
              </w:rPr>
              <w:t>1 roku</w:t>
            </w:r>
            <w:r w:rsidRPr="00992C38">
              <w:rPr>
                <w:sz w:val="20"/>
                <w:szCs w:val="20"/>
              </w:rPr>
              <w:t xml:space="preserve"> studiów</w:t>
            </w:r>
          </w:p>
          <w:p w:rsidR="00F70C1E" w:rsidRPr="00992C38" w:rsidRDefault="00F70C1E" w:rsidP="0091279F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sz w:val="20"/>
                <w:szCs w:val="20"/>
              </w:rPr>
              <w:t>II stopnia</w:t>
            </w:r>
          </w:p>
          <w:p w:rsidR="00F70C1E" w:rsidRPr="00992C38" w:rsidRDefault="00F70C1E" w:rsidP="0091279F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tj. </w:t>
            </w:r>
            <w:r w:rsidRPr="00992C38">
              <w:rPr>
                <w:sz w:val="16"/>
                <w:szCs w:val="16"/>
              </w:rPr>
              <w:t xml:space="preserve">I </w:t>
            </w:r>
            <w:proofErr w:type="spellStart"/>
            <w:r w:rsidRPr="00992C38">
              <w:rPr>
                <w:sz w:val="16"/>
                <w:szCs w:val="16"/>
              </w:rPr>
              <w:t>i</w:t>
            </w:r>
            <w:proofErr w:type="spellEnd"/>
            <w:r w:rsidRPr="00992C38">
              <w:rPr>
                <w:sz w:val="16"/>
                <w:szCs w:val="16"/>
              </w:rPr>
              <w:t xml:space="preserve"> II semestr studiów)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F70C1E" w:rsidRPr="00992C38" w:rsidRDefault="00F70C1E" w:rsidP="0091279F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b/>
                <w:sz w:val="20"/>
                <w:szCs w:val="20"/>
              </w:rPr>
              <w:t>2 roku</w:t>
            </w:r>
            <w:r w:rsidRPr="00992C38">
              <w:rPr>
                <w:sz w:val="20"/>
                <w:szCs w:val="20"/>
              </w:rPr>
              <w:t xml:space="preserve"> studiów</w:t>
            </w:r>
          </w:p>
          <w:p w:rsidR="00F70C1E" w:rsidRPr="00992C38" w:rsidRDefault="00F70C1E" w:rsidP="0091279F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sz w:val="20"/>
                <w:szCs w:val="20"/>
              </w:rPr>
              <w:t>II stopnia</w:t>
            </w:r>
          </w:p>
          <w:p w:rsidR="00F70C1E" w:rsidRPr="00992C38" w:rsidRDefault="00F70C1E" w:rsidP="0091279F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tj. </w:t>
            </w:r>
            <w:r w:rsidRPr="00992C38">
              <w:rPr>
                <w:sz w:val="16"/>
                <w:szCs w:val="16"/>
              </w:rPr>
              <w:t>III i IV semestr studiów)</w:t>
            </w:r>
          </w:p>
        </w:tc>
      </w:tr>
      <w:tr w:rsidR="00F70C1E" w:rsidRPr="00992C38" w:rsidTr="00F70C1E">
        <w:trPr>
          <w:cantSplit/>
          <w:trHeight w:val="2154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F70C1E" w:rsidRPr="00891962" w:rsidRDefault="00F70C1E" w:rsidP="00F70C1E">
            <w:pPr>
              <w:rPr>
                <w:b/>
                <w:sz w:val="20"/>
                <w:szCs w:val="20"/>
              </w:rPr>
            </w:pPr>
            <w:r w:rsidRPr="00891962">
              <w:rPr>
                <w:rFonts w:cs="Arial"/>
                <w:b/>
                <w:sz w:val="20"/>
                <w:szCs w:val="20"/>
              </w:rPr>
              <w:t>Dokumentuj</w:t>
            </w:r>
            <w:r>
              <w:rPr>
                <w:rFonts w:cs="Arial"/>
                <w:b/>
                <w:sz w:val="20"/>
                <w:szCs w:val="20"/>
              </w:rPr>
              <w:t>emy</w:t>
            </w:r>
            <w:r w:rsidRPr="00891962">
              <w:rPr>
                <w:rFonts w:cs="Arial"/>
                <w:b/>
                <w:sz w:val="20"/>
                <w:szCs w:val="20"/>
              </w:rPr>
              <w:t xml:space="preserve"> osiągnięcia oraz l</w:t>
            </w:r>
            <w:r>
              <w:rPr>
                <w:rFonts w:cs="Arial"/>
                <w:b/>
                <w:sz w:val="20"/>
                <w:szCs w:val="20"/>
              </w:rPr>
              <w:t>iczymy</w:t>
            </w:r>
            <w:r w:rsidRPr="00891962">
              <w:rPr>
                <w:rFonts w:cs="Arial"/>
                <w:b/>
                <w:sz w:val="20"/>
                <w:szCs w:val="20"/>
              </w:rPr>
              <w:t xml:space="preserve"> ś</w:t>
            </w:r>
            <w:r>
              <w:rPr>
                <w:rFonts w:cs="Arial"/>
                <w:b/>
                <w:sz w:val="20"/>
                <w:szCs w:val="20"/>
              </w:rPr>
              <w:t>rednią ważoną ocen uzyskanych w trakcie</w:t>
            </w:r>
            <w:r w:rsidRPr="00891962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1530" w:type="dxa"/>
            <w:vMerge w:val="restart"/>
            <w:vAlign w:val="center"/>
          </w:tcPr>
          <w:p w:rsidR="00F70C1E" w:rsidRPr="00992C38" w:rsidRDefault="00F70C1E" w:rsidP="0091279F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sz w:val="20"/>
                <w:szCs w:val="20"/>
              </w:rPr>
              <w:t>1 roku studiów</w:t>
            </w:r>
          </w:p>
          <w:p w:rsidR="00F70C1E" w:rsidRPr="00992C38" w:rsidRDefault="00F70C1E" w:rsidP="0091279F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sz w:val="20"/>
                <w:szCs w:val="20"/>
              </w:rPr>
              <w:t>I stopnia</w:t>
            </w:r>
          </w:p>
          <w:p w:rsidR="00F70C1E" w:rsidRPr="00992C38" w:rsidRDefault="00F70C1E" w:rsidP="0091279F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rFonts w:cs="Arial"/>
                <w:sz w:val="16"/>
                <w:szCs w:val="16"/>
              </w:rPr>
              <w:t>(</w:t>
            </w:r>
            <w:r w:rsidR="003B5ADB">
              <w:rPr>
                <w:rFonts w:cs="Arial"/>
                <w:sz w:val="16"/>
                <w:szCs w:val="16"/>
              </w:rPr>
              <w:t>średnia ważona z</w:t>
            </w:r>
            <w:r w:rsidR="00D85ECA">
              <w:rPr>
                <w:rFonts w:cs="Arial"/>
                <w:sz w:val="16"/>
                <w:szCs w:val="16"/>
              </w:rPr>
              <w:t>a</w:t>
            </w:r>
            <w:r w:rsidR="003B5ADB">
              <w:rPr>
                <w:rFonts w:cs="Arial"/>
                <w:sz w:val="16"/>
                <w:szCs w:val="16"/>
              </w:rPr>
              <w:t xml:space="preserve"> </w:t>
            </w:r>
            <w:r w:rsidRPr="00992C38">
              <w:rPr>
                <w:rFonts w:cs="Arial"/>
                <w:sz w:val="16"/>
                <w:szCs w:val="16"/>
              </w:rPr>
              <w:t xml:space="preserve">I </w:t>
            </w:r>
            <w:proofErr w:type="spellStart"/>
            <w:r w:rsidRPr="00992C38">
              <w:rPr>
                <w:rFonts w:cs="Arial"/>
                <w:sz w:val="16"/>
                <w:szCs w:val="16"/>
              </w:rPr>
              <w:t>i</w:t>
            </w:r>
            <w:proofErr w:type="spellEnd"/>
            <w:r w:rsidRPr="00992C38">
              <w:rPr>
                <w:rFonts w:cs="Arial"/>
                <w:sz w:val="16"/>
                <w:szCs w:val="16"/>
              </w:rPr>
              <w:t xml:space="preserve"> II semestru studiów łącznie)</w:t>
            </w:r>
          </w:p>
        </w:tc>
        <w:tc>
          <w:tcPr>
            <w:tcW w:w="1673" w:type="dxa"/>
            <w:vMerge w:val="restart"/>
            <w:vAlign w:val="center"/>
          </w:tcPr>
          <w:p w:rsidR="00F70C1E" w:rsidRPr="00992C38" w:rsidRDefault="00F70C1E" w:rsidP="0091279F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sz w:val="20"/>
                <w:szCs w:val="20"/>
              </w:rPr>
              <w:t>2 roku studiów</w:t>
            </w:r>
          </w:p>
          <w:p w:rsidR="00F70C1E" w:rsidRPr="00992C38" w:rsidRDefault="00F70C1E" w:rsidP="0091279F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sz w:val="20"/>
                <w:szCs w:val="20"/>
              </w:rPr>
              <w:t>I stopnia</w:t>
            </w:r>
          </w:p>
          <w:p w:rsidR="00F70C1E" w:rsidRPr="00992C38" w:rsidRDefault="00F70C1E" w:rsidP="0091279F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rFonts w:cs="Arial"/>
                <w:sz w:val="16"/>
                <w:szCs w:val="16"/>
              </w:rPr>
              <w:t>(</w:t>
            </w:r>
            <w:r w:rsidR="003B5ADB">
              <w:rPr>
                <w:rFonts w:cs="Arial"/>
                <w:sz w:val="16"/>
                <w:szCs w:val="16"/>
              </w:rPr>
              <w:t>średnia ważona z</w:t>
            </w:r>
            <w:r w:rsidR="00D85ECA">
              <w:rPr>
                <w:rFonts w:cs="Arial"/>
                <w:sz w:val="16"/>
                <w:szCs w:val="16"/>
              </w:rPr>
              <w:t>a</w:t>
            </w:r>
            <w:r w:rsidR="003B5ADB">
              <w:rPr>
                <w:rFonts w:cs="Arial"/>
                <w:sz w:val="16"/>
                <w:szCs w:val="16"/>
              </w:rPr>
              <w:t xml:space="preserve">  </w:t>
            </w:r>
            <w:r w:rsidRPr="00992C38">
              <w:rPr>
                <w:rFonts w:cs="Arial"/>
                <w:sz w:val="16"/>
                <w:szCs w:val="16"/>
              </w:rPr>
              <w:t>III i IV semestru studiów łącznie)</w:t>
            </w:r>
          </w:p>
        </w:tc>
        <w:tc>
          <w:tcPr>
            <w:tcW w:w="1672" w:type="dxa"/>
            <w:vMerge w:val="restart"/>
            <w:vAlign w:val="center"/>
          </w:tcPr>
          <w:p w:rsidR="00F70C1E" w:rsidRPr="00992C38" w:rsidRDefault="00F70C1E" w:rsidP="0091279F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sz w:val="20"/>
                <w:szCs w:val="20"/>
              </w:rPr>
              <w:t>3 roku studiów</w:t>
            </w:r>
          </w:p>
          <w:p w:rsidR="00F70C1E" w:rsidRPr="00992C38" w:rsidRDefault="00F70C1E" w:rsidP="0091279F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sz w:val="20"/>
                <w:szCs w:val="20"/>
              </w:rPr>
              <w:t>I stopnia</w:t>
            </w:r>
          </w:p>
          <w:p w:rsidR="00F70C1E" w:rsidRPr="00992C38" w:rsidRDefault="00F70C1E" w:rsidP="0091279F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rFonts w:cs="Arial"/>
                <w:sz w:val="16"/>
                <w:szCs w:val="16"/>
              </w:rPr>
              <w:t>(</w:t>
            </w:r>
            <w:r w:rsidR="003B5ADB">
              <w:rPr>
                <w:rFonts w:cs="Arial"/>
                <w:sz w:val="16"/>
                <w:szCs w:val="16"/>
              </w:rPr>
              <w:t>średnia ważona z</w:t>
            </w:r>
            <w:r w:rsidR="00D85ECA">
              <w:rPr>
                <w:rFonts w:cs="Arial"/>
                <w:sz w:val="16"/>
                <w:szCs w:val="16"/>
              </w:rPr>
              <w:t>a</w:t>
            </w:r>
            <w:r w:rsidR="003B5ADB">
              <w:rPr>
                <w:rFonts w:cs="Arial"/>
                <w:sz w:val="16"/>
                <w:szCs w:val="16"/>
              </w:rPr>
              <w:t xml:space="preserve">  </w:t>
            </w:r>
            <w:r w:rsidRPr="00992C38">
              <w:rPr>
                <w:rFonts w:cs="Arial"/>
                <w:sz w:val="16"/>
                <w:szCs w:val="16"/>
              </w:rPr>
              <w:t>V i VI semestru studiów łącznie)</w:t>
            </w:r>
          </w:p>
        </w:tc>
        <w:tc>
          <w:tcPr>
            <w:tcW w:w="1673" w:type="dxa"/>
            <w:vAlign w:val="center"/>
          </w:tcPr>
          <w:p w:rsidR="00F70C1E" w:rsidRPr="00992C38" w:rsidRDefault="00F70C1E" w:rsidP="0091279F">
            <w:pPr>
              <w:spacing w:after="120"/>
              <w:rPr>
                <w:rFonts w:cs="Arial"/>
                <w:sz w:val="16"/>
                <w:szCs w:val="16"/>
              </w:rPr>
            </w:pPr>
            <w:r w:rsidRPr="00992C38">
              <w:rPr>
                <w:rFonts w:cs="Arial"/>
                <w:sz w:val="16"/>
                <w:szCs w:val="16"/>
              </w:rPr>
              <w:t xml:space="preserve">Absolwenci studiów </w:t>
            </w:r>
            <w:r w:rsidRPr="00992C38">
              <w:rPr>
                <w:rFonts w:cs="Arial"/>
                <w:sz w:val="16"/>
                <w:szCs w:val="16"/>
              </w:rPr>
              <w:br/>
              <w:t>I stopnia</w:t>
            </w:r>
          </w:p>
          <w:p w:rsidR="00F70C1E" w:rsidRPr="00992C38" w:rsidRDefault="00F70C1E" w:rsidP="0091279F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sz w:val="20"/>
                <w:szCs w:val="20"/>
              </w:rPr>
              <w:t xml:space="preserve">4 roku studiów </w:t>
            </w:r>
            <w:r w:rsidRPr="00992C38">
              <w:rPr>
                <w:rFonts w:cs="Arial"/>
                <w:sz w:val="20"/>
                <w:szCs w:val="20"/>
              </w:rPr>
              <w:br/>
              <w:t>I stopnia</w:t>
            </w:r>
          </w:p>
          <w:p w:rsidR="00F70C1E" w:rsidRPr="00992C38" w:rsidRDefault="00F70C1E" w:rsidP="00D85ECA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rFonts w:cs="Arial"/>
                <w:sz w:val="16"/>
                <w:szCs w:val="16"/>
              </w:rPr>
              <w:t>(</w:t>
            </w:r>
            <w:r w:rsidR="003B5ADB">
              <w:rPr>
                <w:rFonts w:cs="Arial"/>
                <w:sz w:val="16"/>
                <w:szCs w:val="16"/>
              </w:rPr>
              <w:t xml:space="preserve">średnia ważona z </w:t>
            </w:r>
            <w:r w:rsidRPr="00992C38">
              <w:rPr>
                <w:rFonts w:cs="Arial"/>
                <w:sz w:val="16"/>
                <w:szCs w:val="16"/>
              </w:rPr>
              <w:t xml:space="preserve">VII semestru studiów lub </w:t>
            </w:r>
            <w:r w:rsidR="00D85ECA">
              <w:rPr>
                <w:rFonts w:cs="Arial"/>
                <w:sz w:val="16"/>
                <w:szCs w:val="16"/>
              </w:rPr>
              <w:t xml:space="preserve">za VII i VIII semestr łącznie </w:t>
            </w:r>
            <w:r>
              <w:rPr>
                <w:rFonts w:cs="Arial"/>
                <w:sz w:val="16"/>
                <w:szCs w:val="16"/>
              </w:rPr>
              <w:t>dla studiów 8-semestralnych</w:t>
            </w:r>
            <w:r w:rsidRPr="00992C3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673" w:type="dxa"/>
            <w:vMerge w:val="restart"/>
            <w:vAlign w:val="center"/>
          </w:tcPr>
          <w:p w:rsidR="00F70C1E" w:rsidRPr="00992C38" w:rsidRDefault="00F70C1E" w:rsidP="0091279F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sz w:val="20"/>
                <w:szCs w:val="20"/>
              </w:rPr>
              <w:t>1 roku studiów</w:t>
            </w:r>
          </w:p>
          <w:p w:rsidR="00F70C1E" w:rsidRPr="00992C38" w:rsidRDefault="00F70C1E" w:rsidP="0091279F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sz w:val="20"/>
                <w:szCs w:val="20"/>
              </w:rPr>
              <w:t>II stopnia</w:t>
            </w:r>
          </w:p>
          <w:p w:rsidR="00F70C1E" w:rsidRPr="00992C38" w:rsidRDefault="00F70C1E" w:rsidP="0091279F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rFonts w:cs="Arial"/>
                <w:sz w:val="16"/>
                <w:szCs w:val="16"/>
              </w:rPr>
              <w:t>(</w:t>
            </w:r>
            <w:r w:rsidR="005121D1">
              <w:rPr>
                <w:rFonts w:cs="Arial"/>
                <w:sz w:val="16"/>
                <w:szCs w:val="16"/>
              </w:rPr>
              <w:t>średnia ważona z</w:t>
            </w:r>
            <w:r w:rsidR="00D85ECA">
              <w:rPr>
                <w:rFonts w:cs="Arial"/>
                <w:sz w:val="16"/>
                <w:szCs w:val="16"/>
              </w:rPr>
              <w:t>a</w:t>
            </w:r>
            <w:r w:rsidR="005121D1">
              <w:rPr>
                <w:rFonts w:cs="Arial"/>
                <w:sz w:val="16"/>
                <w:szCs w:val="16"/>
              </w:rPr>
              <w:t xml:space="preserve"> </w:t>
            </w:r>
            <w:r w:rsidRPr="00992C38">
              <w:rPr>
                <w:rFonts w:cs="Arial"/>
                <w:sz w:val="16"/>
                <w:szCs w:val="16"/>
              </w:rPr>
              <w:t xml:space="preserve">I </w:t>
            </w:r>
            <w:proofErr w:type="spellStart"/>
            <w:r w:rsidRPr="00992C38">
              <w:rPr>
                <w:rFonts w:cs="Arial"/>
                <w:sz w:val="16"/>
                <w:szCs w:val="16"/>
              </w:rPr>
              <w:t>i</w:t>
            </w:r>
            <w:proofErr w:type="spellEnd"/>
            <w:r w:rsidRPr="00992C38">
              <w:rPr>
                <w:rFonts w:cs="Arial"/>
                <w:sz w:val="16"/>
                <w:szCs w:val="16"/>
              </w:rPr>
              <w:t xml:space="preserve"> II semestru studiów </w:t>
            </w:r>
            <w:r w:rsidRPr="00992C38">
              <w:rPr>
                <w:rFonts w:cs="Arial"/>
                <w:sz w:val="16"/>
                <w:szCs w:val="16"/>
              </w:rPr>
              <w:br/>
              <w:t>II stopnia łącznie)</w:t>
            </w:r>
          </w:p>
        </w:tc>
      </w:tr>
      <w:tr w:rsidR="00F70C1E" w:rsidRPr="00992C38" w:rsidTr="00F70C1E">
        <w:trPr>
          <w:cantSplit/>
          <w:trHeight w:val="2154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F70C1E" w:rsidRPr="00992C38" w:rsidRDefault="00F70C1E" w:rsidP="00F70C1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70C1E" w:rsidRPr="00992C38" w:rsidRDefault="00F70C1E" w:rsidP="0091279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F70C1E" w:rsidRPr="00992C38" w:rsidRDefault="00F70C1E" w:rsidP="0091279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:rsidR="00F70C1E" w:rsidRPr="00992C38" w:rsidRDefault="00F70C1E" w:rsidP="0091279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F70C1E" w:rsidRPr="00992C38" w:rsidRDefault="00F70C1E" w:rsidP="0091279F">
            <w:pPr>
              <w:spacing w:after="120"/>
              <w:rPr>
                <w:rFonts w:cs="Arial"/>
                <w:sz w:val="16"/>
                <w:szCs w:val="16"/>
              </w:rPr>
            </w:pPr>
            <w:r w:rsidRPr="00992C38">
              <w:rPr>
                <w:rFonts w:cs="Arial"/>
                <w:sz w:val="16"/>
                <w:szCs w:val="16"/>
              </w:rPr>
              <w:t xml:space="preserve">Absolwenci VI semestralnych studiów </w:t>
            </w:r>
            <w:r w:rsidRPr="00992C38">
              <w:rPr>
                <w:rFonts w:cs="Arial"/>
                <w:sz w:val="16"/>
                <w:szCs w:val="16"/>
              </w:rPr>
              <w:br/>
              <w:t>I stopnia)</w:t>
            </w:r>
          </w:p>
          <w:p w:rsidR="00F70C1E" w:rsidRPr="00992C38" w:rsidRDefault="00F70C1E" w:rsidP="0091279F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sz w:val="20"/>
                <w:szCs w:val="20"/>
              </w:rPr>
              <w:t xml:space="preserve">3 roku studiów </w:t>
            </w:r>
            <w:r w:rsidRPr="00992C38">
              <w:rPr>
                <w:rFonts w:cs="Arial"/>
                <w:sz w:val="20"/>
                <w:szCs w:val="20"/>
              </w:rPr>
              <w:br/>
              <w:t>I stopnia</w:t>
            </w:r>
          </w:p>
          <w:p w:rsidR="00F70C1E" w:rsidRPr="00992C38" w:rsidRDefault="00F70C1E" w:rsidP="0091279F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rFonts w:cs="Arial"/>
                <w:sz w:val="16"/>
                <w:szCs w:val="16"/>
              </w:rPr>
              <w:t>(</w:t>
            </w:r>
            <w:r w:rsidR="005121D1">
              <w:rPr>
                <w:rFonts w:cs="Arial"/>
                <w:sz w:val="16"/>
                <w:szCs w:val="16"/>
              </w:rPr>
              <w:t>średnia ważona z</w:t>
            </w:r>
            <w:r w:rsidR="00D85ECA">
              <w:rPr>
                <w:rFonts w:cs="Arial"/>
                <w:sz w:val="16"/>
                <w:szCs w:val="16"/>
              </w:rPr>
              <w:t>a</w:t>
            </w:r>
            <w:r w:rsidR="005121D1">
              <w:rPr>
                <w:rFonts w:cs="Arial"/>
                <w:sz w:val="16"/>
                <w:szCs w:val="16"/>
              </w:rPr>
              <w:t xml:space="preserve"> </w:t>
            </w:r>
            <w:r w:rsidR="00D85ECA">
              <w:rPr>
                <w:rFonts w:cs="Arial"/>
                <w:sz w:val="16"/>
                <w:szCs w:val="16"/>
              </w:rPr>
              <w:t>V i VI semestr</w:t>
            </w:r>
            <w:r w:rsidRPr="00992C38">
              <w:rPr>
                <w:rFonts w:cs="Arial"/>
                <w:sz w:val="16"/>
                <w:szCs w:val="16"/>
              </w:rPr>
              <w:t xml:space="preserve"> studiów łącznie)</w:t>
            </w:r>
          </w:p>
        </w:tc>
        <w:tc>
          <w:tcPr>
            <w:tcW w:w="1673" w:type="dxa"/>
            <w:vMerge/>
          </w:tcPr>
          <w:p w:rsidR="00F70C1E" w:rsidRPr="00992C38" w:rsidRDefault="00F70C1E" w:rsidP="0091279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70C1E" w:rsidRPr="00992C38" w:rsidRDefault="00F70C1E" w:rsidP="00F70C1E"/>
    <w:p w:rsidR="00F70C1E" w:rsidRPr="00D85ECA" w:rsidRDefault="00F70C1E" w:rsidP="00F96A28">
      <w:pPr>
        <w:widowControl w:val="0"/>
        <w:spacing w:after="0" w:line="240" w:lineRule="auto"/>
        <w:jc w:val="both"/>
        <w:rPr>
          <w:rStyle w:val="Pogrubienie"/>
          <w:b w:val="0"/>
        </w:rPr>
      </w:pPr>
      <w:r w:rsidRPr="00D85ECA">
        <w:rPr>
          <w:rStyle w:val="Pogrubienie"/>
        </w:rPr>
        <w:t>UWAGA</w:t>
      </w:r>
      <w:r w:rsidRPr="00D85ECA">
        <w:rPr>
          <w:rStyle w:val="Pogrubienie"/>
          <w:b w:val="0"/>
        </w:rPr>
        <w:t xml:space="preserve">! Studenci </w:t>
      </w:r>
      <w:r w:rsidRPr="00D85ECA">
        <w:rPr>
          <w:rStyle w:val="Pogrubienie"/>
        </w:rPr>
        <w:t>1 roku studiów II stopnia</w:t>
      </w:r>
      <w:r w:rsidRPr="00D85ECA">
        <w:rPr>
          <w:rStyle w:val="Pogrubienie"/>
          <w:b w:val="0"/>
        </w:rPr>
        <w:t xml:space="preserve">, będący absolwentami </w:t>
      </w:r>
      <w:r w:rsidRPr="00D85ECA">
        <w:rPr>
          <w:rStyle w:val="Pogrubienie"/>
          <w:b w:val="0"/>
          <w:color w:val="FF0000"/>
          <w:u w:val="single"/>
        </w:rPr>
        <w:t>uczelni innych</w:t>
      </w:r>
      <w:r w:rsidRPr="00D85ECA">
        <w:rPr>
          <w:rStyle w:val="Pogrubienie"/>
          <w:b w:val="0"/>
          <w:color w:val="FF0000"/>
        </w:rPr>
        <w:t xml:space="preserve"> </w:t>
      </w:r>
      <w:r w:rsidRPr="00D85ECA">
        <w:rPr>
          <w:rStyle w:val="Pogrubienie"/>
          <w:b w:val="0"/>
        </w:rPr>
        <w:t xml:space="preserve">niż Politechnika Wrocławska </w:t>
      </w:r>
      <w:r w:rsidR="005F483A">
        <w:rPr>
          <w:rStyle w:val="Pogrubienie"/>
        </w:rPr>
        <w:t xml:space="preserve">OBOWIĄZKOWO </w:t>
      </w:r>
      <w:r w:rsidRPr="00D85ECA">
        <w:rPr>
          <w:rStyle w:val="Pogrubienie"/>
          <w:b w:val="0"/>
        </w:rPr>
        <w:t>dołączają do wniosku dokument potwierdzający ich oceny z ostatniego ukończonego roku studiów</w:t>
      </w:r>
      <w:r w:rsidR="005121D1" w:rsidRPr="00D85ECA">
        <w:rPr>
          <w:rStyle w:val="Pogrubienie"/>
          <w:b w:val="0"/>
        </w:rPr>
        <w:t>, tj.</w:t>
      </w:r>
      <w:r w:rsidRPr="00D85ECA">
        <w:rPr>
          <w:rStyle w:val="Pogrubienie"/>
          <w:b w:val="0"/>
        </w:rPr>
        <w:t xml:space="preserve"> </w:t>
      </w:r>
      <w:r w:rsidR="005121D1" w:rsidRPr="00D85ECA">
        <w:rPr>
          <w:rStyle w:val="Pogrubienie"/>
          <w:b w:val="0"/>
          <w:u w:val="single"/>
        </w:rPr>
        <w:t>kserokopię</w:t>
      </w:r>
      <w:r w:rsidRPr="00D85ECA">
        <w:rPr>
          <w:rStyle w:val="Pogrubienie"/>
          <w:b w:val="0"/>
          <w:u w:val="single"/>
        </w:rPr>
        <w:t xml:space="preserve"> potwierdzonego przez Dziekanat indeksu</w:t>
      </w:r>
      <w:r w:rsidR="005121D1" w:rsidRPr="00D85ECA">
        <w:rPr>
          <w:rStyle w:val="Pogrubienie"/>
          <w:b w:val="0"/>
          <w:u w:val="single"/>
        </w:rPr>
        <w:t xml:space="preserve"> lub kserokopię suplementu</w:t>
      </w:r>
      <w:r w:rsidR="003B5ADB" w:rsidRPr="00D85ECA">
        <w:rPr>
          <w:rStyle w:val="Pogrubienie"/>
          <w:b w:val="0"/>
          <w:u w:val="single"/>
        </w:rPr>
        <w:t xml:space="preserve"> oraz kserokopię dyplomu.</w:t>
      </w:r>
    </w:p>
    <w:p w:rsidR="00713EB2" w:rsidRDefault="00633796" w:rsidP="00F96A28">
      <w:pPr>
        <w:jc w:val="both"/>
      </w:pPr>
    </w:p>
    <w:p w:rsidR="003B5ADB" w:rsidRPr="003B5ADB" w:rsidRDefault="003B5ADB" w:rsidP="00F96A28">
      <w:pPr>
        <w:keepNext/>
        <w:spacing w:after="0"/>
        <w:jc w:val="both"/>
        <w:rPr>
          <w:rStyle w:val="Pogrubienie"/>
        </w:rPr>
      </w:pPr>
      <w:r w:rsidRPr="003B5ADB">
        <w:rPr>
          <w:rStyle w:val="Pogrubienie"/>
        </w:rPr>
        <w:t>Dokument</w:t>
      </w:r>
      <w:r w:rsidR="001C5572">
        <w:rPr>
          <w:rStyle w:val="Pogrubienie"/>
        </w:rPr>
        <w:t>owanie</w:t>
      </w:r>
      <w:r w:rsidRPr="003B5ADB">
        <w:rPr>
          <w:rStyle w:val="Pogrubienie"/>
        </w:rPr>
        <w:t xml:space="preserve"> osiągnięć.</w:t>
      </w:r>
    </w:p>
    <w:p w:rsidR="003B5ADB" w:rsidRPr="00945210" w:rsidRDefault="003B5ADB" w:rsidP="00F96A28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sz w:val="24"/>
          <w:szCs w:val="24"/>
        </w:rPr>
      </w:pPr>
      <w:r>
        <w:rPr>
          <w:rStyle w:val="Pogrubienie"/>
          <w:b w:val="0"/>
        </w:rPr>
        <w:t xml:space="preserve">Dokument potwierdzający dane osiągnięcie powinien zawierać datę lub daty graniczne wydarzenia, rodzaj, zasięg, tytuł publikacji etc. </w:t>
      </w:r>
      <w:r w:rsidRPr="003B5ADB">
        <w:t xml:space="preserve">W wypadku braku udokumentowania osiągnięcia lub udokumentowania w sposób niewystarczający do oceny danego osiągnięcia (brak daty, zasięgu, itp.) , </w:t>
      </w:r>
      <w:r w:rsidRPr="005121D1">
        <w:rPr>
          <w:u w:val="single"/>
        </w:rPr>
        <w:t xml:space="preserve"> nie przyznaje </w:t>
      </w:r>
      <w:r w:rsidR="005121D1">
        <w:rPr>
          <w:u w:val="single"/>
        </w:rPr>
        <w:t xml:space="preserve">się </w:t>
      </w:r>
      <w:r w:rsidRPr="005121D1">
        <w:rPr>
          <w:u w:val="single"/>
        </w:rPr>
        <w:t>punktów.</w:t>
      </w:r>
    </w:p>
    <w:p w:rsidR="003B5ADB" w:rsidRDefault="005121D1" w:rsidP="00F96A28">
      <w:pPr>
        <w:spacing w:after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Uwagi:</w:t>
      </w:r>
    </w:p>
    <w:p w:rsidR="001C5572" w:rsidRPr="001C5572" w:rsidRDefault="001C5572" w:rsidP="00F96A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567" w:hanging="567"/>
        <w:jc w:val="both"/>
        <w:rPr>
          <w:rStyle w:val="Pogrubienie"/>
          <w:b w:val="0"/>
          <w:bCs w:val="0"/>
        </w:rPr>
      </w:pPr>
      <w:r w:rsidRPr="001C5572">
        <w:t>Średnia ocen uprawniająca do otrzymania punktów stypendialnych za średnią ocen oraz za osiągnięcia naukowe, artystyczne lub sportowe nie może być mniejsza niż 4,0.</w:t>
      </w:r>
    </w:p>
    <w:p w:rsidR="003B5ADB" w:rsidRPr="003B5ADB" w:rsidRDefault="003B5ADB" w:rsidP="00F96A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567" w:hanging="567"/>
        <w:jc w:val="both"/>
      </w:pPr>
      <w:r w:rsidRPr="003B5ADB">
        <w:t xml:space="preserve">Osiągnięcia naukowe, artystyczne albo wysokie wyniki sportowe muszą być związane </w:t>
      </w:r>
      <w:r w:rsidRPr="005121D1">
        <w:rPr>
          <w:u w:val="single"/>
        </w:rPr>
        <w:t>z dodatkową, nieobowiązkową aktywnością studenta</w:t>
      </w:r>
      <w:r w:rsidRPr="003B5ADB">
        <w:t xml:space="preserve"> i nie mogą wynikać z realizacji planu i programu kształcenia. Nie przyznaje się punktów za prace dyplomowe, wyróżnione lub nagrodzone w konkursach.</w:t>
      </w:r>
    </w:p>
    <w:p w:rsidR="003B5ADB" w:rsidRPr="003B5ADB" w:rsidRDefault="003B5ADB" w:rsidP="00F96A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567" w:hanging="567"/>
        <w:jc w:val="both"/>
      </w:pPr>
      <w:r w:rsidRPr="003B5ADB">
        <w:t>Za wydarzenia takie jak zgłoszenia patentowe, staże, praktyki czy kursy językowe (lub za które student otrzymał wynagrodzenie) punkty nie są przyznawane.</w:t>
      </w:r>
    </w:p>
    <w:p w:rsidR="003B5ADB" w:rsidRDefault="003B5ADB" w:rsidP="00F96A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567" w:hanging="567"/>
        <w:jc w:val="both"/>
      </w:pPr>
      <w:r w:rsidRPr="003B5ADB">
        <w:t xml:space="preserve">Punkty przyznaje się za </w:t>
      </w:r>
      <w:r w:rsidRPr="003B5ADB">
        <w:rPr>
          <w:u w:val="single"/>
        </w:rPr>
        <w:t>ukończone</w:t>
      </w:r>
      <w:r w:rsidRPr="003B5ADB">
        <w:t xml:space="preserve"> prace naukowo-badawcze. </w:t>
      </w:r>
    </w:p>
    <w:p w:rsidR="001C5572" w:rsidRPr="001C5572" w:rsidRDefault="001C5572" w:rsidP="00F96A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567" w:hanging="567"/>
        <w:jc w:val="both"/>
      </w:pPr>
      <w:r w:rsidRPr="001C5572">
        <w:t xml:space="preserve">Obowiązek dokładnego udokumentowania osiągnięć znajduję się po stronie wnioskodawcy. W </w:t>
      </w:r>
      <w:r w:rsidR="007A2962">
        <w:t>przypadku</w:t>
      </w:r>
      <w:r w:rsidRPr="001C5572">
        <w:t xml:space="preserve"> braku udokumentowania osiągnięcia lub udokumentowania w sposób niewystarczający do oceny danego osiągnięcia (brak daty, zasięgu, itp.) , </w:t>
      </w:r>
      <w:r w:rsidR="007A2962">
        <w:t>punkty</w:t>
      </w:r>
      <w:r w:rsidRPr="001C5572">
        <w:t xml:space="preserve"> nie </w:t>
      </w:r>
      <w:r w:rsidR="007A2962">
        <w:t xml:space="preserve">są </w:t>
      </w:r>
      <w:r w:rsidRPr="001C5572">
        <w:t>przyzna</w:t>
      </w:r>
      <w:r w:rsidR="007A2962">
        <w:t>wane</w:t>
      </w:r>
      <w:r w:rsidRPr="001C5572">
        <w:t>.</w:t>
      </w:r>
    </w:p>
    <w:p w:rsidR="005121D1" w:rsidRDefault="005121D1" w:rsidP="00F96A28">
      <w:pPr>
        <w:jc w:val="both"/>
        <w:rPr>
          <w:rFonts w:cs="Arial"/>
        </w:rPr>
      </w:pPr>
      <w:r w:rsidRPr="005121D1">
        <w:t>Wydrukowane z systemu wnioski wraz z dokumentacją osiągnięć</w:t>
      </w:r>
      <w:r w:rsidR="001E6127">
        <w:t xml:space="preserve"> bądź kserami suplementów i dyplomów</w:t>
      </w:r>
      <w:r w:rsidRPr="005121D1">
        <w:t xml:space="preserve"> należy złożyć w Dziale </w:t>
      </w:r>
      <w:r w:rsidRPr="005121D1">
        <w:rPr>
          <w:rFonts w:cs="Arial"/>
        </w:rPr>
        <w:t>Pomocy Socjal</w:t>
      </w:r>
      <w:r w:rsidR="009B1E8B">
        <w:rPr>
          <w:rFonts w:cs="Arial"/>
        </w:rPr>
        <w:t xml:space="preserve">nej dla Studentów i Doktorantów.  </w:t>
      </w:r>
    </w:p>
    <w:p w:rsidR="009B1E8B" w:rsidRDefault="009B1E8B" w:rsidP="005121D1">
      <w:pPr>
        <w:rPr>
          <w:b/>
        </w:rPr>
      </w:pPr>
    </w:p>
    <w:p w:rsidR="009D5FF0" w:rsidRDefault="009D5FF0" w:rsidP="009D5FF0">
      <w:pPr>
        <w:spacing w:after="0"/>
        <w:jc w:val="center"/>
        <w:rPr>
          <w:b/>
        </w:rPr>
      </w:pPr>
      <w:r w:rsidRPr="00FE3DE5">
        <w:rPr>
          <w:b/>
          <w:color w:val="FF0000"/>
        </w:rPr>
        <w:t xml:space="preserve">&gt;&gt;&gt;&gt;&gt;&gt; </w:t>
      </w:r>
      <w:r>
        <w:t xml:space="preserve">Ze względu na zagrożenie epidemiologiczne sugerujemy wysyłkę wniosków </w:t>
      </w:r>
      <w:r w:rsidRPr="00433F4F">
        <w:rPr>
          <w:b/>
        </w:rPr>
        <w:t>pocztą tradycyjną.</w:t>
      </w:r>
      <w:r>
        <w:rPr>
          <w:b/>
        </w:rPr>
        <w:t xml:space="preserve">  </w:t>
      </w:r>
      <w:r>
        <w:t>(decyduje data stempla pocztowego)</w:t>
      </w:r>
      <w:r w:rsidRPr="009B1E8B">
        <w:rPr>
          <w:b/>
          <w:color w:val="FF0000"/>
        </w:rPr>
        <w:t>&lt;&lt;&lt;&lt;&lt;&lt;&lt;&lt;&lt;</w:t>
      </w:r>
    </w:p>
    <w:p w:rsidR="009B1E8B" w:rsidRPr="00992C38" w:rsidRDefault="009B1E8B" w:rsidP="009B1E8B">
      <w:r w:rsidRPr="00992C38">
        <w:rPr>
          <w:b/>
        </w:rPr>
        <w:t>Adres Działu:</w:t>
      </w:r>
      <w:r w:rsidRPr="00992C38">
        <w:br/>
        <w:t>Politechnika Wrocławska</w:t>
      </w:r>
      <w:r w:rsidRPr="00992C38">
        <w:br/>
        <w:t>Dział Pomocy Socjalnej dla Studentów i Doktorantów</w:t>
      </w:r>
      <w:r w:rsidRPr="00992C38">
        <w:br/>
        <w:t>Wyb. Wyspiańskiego 27</w:t>
      </w:r>
      <w:r w:rsidRPr="00992C38">
        <w:br/>
        <w:t>50-370 Wrocław</w:t>
      </w:r>
    </w:p>
    <w:p w:rsidR="00A76712" w:rsidRPr="00433F4F" w:rsidRDefault="00A76712" w:rsidP="00A76712">
      <w:pPr>
        <w:spacing w:after="0"/>
        <w:rPr>
          <w:b/>
        </w:rPr>
      </w:pPr>
    </w:p>
    <w:p w:rsidR="0021058E" w:rsidRPr="0021058E" w:rsidRDefault="0021058E" w:rsidP="005121D1">
      <w:pPr>
        <w:rPr>
          <w:b/>
        </w:rPr>
      </w:pPr>
      <w:r w:rsidRPr="0021058E">
        <w:rPr>
          <w:b/>
        </w:rPr>
        <w:t xml:space="preserve">Szczegółowe informacje nt. stypendium rektora </w:t>
      </w:r>
    </w:p>
    <w:p w:rsidR="0021058E" w:rsidRDefault="0021058E" w:rsidP="005121D1">
      <w:r w:rsidRPr="00D85ECA">
        <w:t xml:space="preserve">Regulamin -&gt;  </w:t>
      </w:r>
      <w:hyperlink r:id="rId6" w:history="1">
        <w:r w:rsidR="00D85ECA" w:rsidRPr="00326E04">
          <w:rPr>
            <w:rStyle w:val="Hipercze"/>
          </w:rPr>
          <w:t>http://prs.pwr.edu.pl/wp-content/uploads/2020/06/ZW_67_2019-z-Tekst-ujednolicony-2020-06-02.pdf</w:t>
        </w:r>
      </w:hyperlink>
    </w:p>
    <w:p w:rsidR="003B5ADB" w:rsidRPr="004A0567" w:rsidRDefault="0021058E">
      <w:pPr>
        <w:rPr>
          <w:bCs/>
        </w:rPr>
      </w:pPr>
      <w:r w:rsidRPr="00D85ECA">
        <w:t xml:space="preserve">Załącznik nr </w:t>
      </w:r>
      <w:r w:rsidRPr="00D85ECA">
        <w:rPr>
          <w:color w:val="000000"/>
        </w:rPr>
        <w:t xml:space="preserve">1.2 -&gt;    </w:t>
      </w:r>
      <w:hyperlink r:id="rId7" w:history="1">
        <w:r w:rsidR="00D85ECA" w:rsidRPr="00326E04">
          <w:rPr>
            <w:rStyle w:val="Hipercze"/>
          </w:rPr>
          <w:t>http://prs.pwr.edu.pl/wp-content/uploads/2019/12/ZW_67_2019-z2-Tekst-ujednolicony.pdf</w:t>
        </w:r>
      </w:hyperlink>
    </w:p>
    <w:sectPr w:rsidR="003B5ADB" w:rsidRPr="004A0567" w:rsidSect="009B1E8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138"/>
    <w:multiLevelType w:val="hybridMultilevel"/>
    <w:tmpl w:val="4DA2C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60E80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1C3D"/>
    <w:multiLevelType w:val="hybridMultilevel"/>
    <w:tmpl w:val="3C9E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31A57"/>
    <w:multiLevelType w:val="hybridMultilevel"/>
    <w:tmpl w:val="C9C03FC8"/>
    <w:lvl w:ilvl="0" w:tplc="FB74144A">
      <w:start w:val="1"/>
      <w:numFmt w:val="lowerLetter"/>
      <w:pStyle w:val="Nagwek2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6019"/>
    <w:multiLevelType w:val="multilevel"/>
    <w:tmpl w:val="BCD4B5A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38B1C85"/>
    <w:multiLevelType w:val="multilevel"/>
    <w:tmpl w:val="944470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FF43279"/>
    <w:multiLevelType w:val="multilevel"/>
    <w:tmpl w:val="3F364A6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1E"/>
    <w:rsid w:val="00111180"/>
    <w:rsid w:val="001C5572"/>
    <w:rsid w:val="001E6127"/>
    <w:rsid w:val="0021058E"/>
    <w:rsid w:val="003B5ADB"/>
    <w:rsid w:val="00443F66"/>
    <w:rsid w:val="004A0567"/>
    <w:rsid w:val="004E3881"/>
    <w:rsid w:val="005121D1"/>
    <w:rsid w:val="00563D4E"/>
    <w:rsid w:val="005C2B1F"/>
    <w:rsid w:val="005F483A"/>
    <w:rsid w:val="00633796"/>
    <w:rsid w:val="007A2962"/>
    <w:rsid w:val="008D2621"/>
    <w:rsid w:val="008E015D"/>
    <w:rsid w:val="009B1E8B"/>
    <w:rsid w:val="009D5FF0"/>
    <w:rsid w:val="009D65EF"/>
    <w:rsid w:val="00A76712"/>
    <w:rsid w:val="00D85ECA"/>
    <w:rsid w:val="00F36F1D"/>
    <w:rsid w:val="00F42B3A"/>
    <w:rsid w:val="00F70C1E"/>
    <w:rsid w:val="00F96A28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C1E"/>
  </w:style>
  <w:style w:type="paragraph" w:styleId="Nagwek1">
    <w:name w:val="heading 1"/>
    <w:basedOn w:val="Normalny"/>
    <w:next w:val="Normalny"/>
    <w:link w:val="Nagwek1Znak"/>
    <w:uiPriority w:val="9"/>
    <w:qFormat/>
    <w:rsid w:val="00F70C1E"/>
    <w:pPr>
      <w:keepNext/>
      <w:keepLines/>
      <w:numPr>
        <w:numId w:val="1"/>
      </w:numPr>
      <w:spacing w:before="240" w:after="240"/>
      <w:jc w:val="both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0C1E"/>
    <w:pPr>
      <w:keepNext/>
      <w:keepLines/>
      <w:numPr>
        <w:numId w:val="2"/>
      </w:numPr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0C1E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0C1E"/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paragraph" w:styleId="Akapitzlist">
    <w:name w:val="List Paragraph"/>
    <w:basedOn w:val="Normalny"/>
    <w:uiPriority w:val="34"/>
    <w:qFormat/>
    <w:rsid w:val="00F70C1E"/>
    <w:pPr>
      <w:ind w:left="720"/>
      <w:contextualSpacing/>
    </w:pPr>
  </w:style>
  <w:style w:type="table" w:styleId="Tabela-Siatka">
    <w:name w:val="Table Grid"/>
    <w:basedOn w:val="Standardowy"/>
    <w:uiPriority w:val="59"/>
    <w:rsid w:val="00F7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70C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D85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C1E"/>
  </w:style>
  <w:style w:type="paragraph" w:styleId="Nagwek1">
    <w:name w:val="heading 1"/>
    <w:basedOn w:val="Normalny"/>
    <w:next w:val="Normalny"/>
    <w:link w:val="Nagwek1Znak"/>
    <w:uiPriority w:val="9"/>
    <w:qFormat/>
    <w:rsid w:val="00F70C1E"/>
    <w:pPr>
      <w:keepNext/>
      <w:keepLines/>
      <w:numPr>
        <w:numId w:val="1"/>
      </w:numPr>
      <w:spacing w:before="240" w:after="240"/>
      <w:jc w:val="both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0C1E"/>
    <w:pPr>
      <w:keepNext/>
      <w:keepLines/>
      <w:numPr>
        <w:numId w:val="2"/>
      </w:numPr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0C1E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0C1E"/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paragraph" w:styleId="Akapitzlist">
    <w:name w:val="List Paragraph"/>
    <w:basedOn w:val="Normalny"/>
    <w:uiPriority w:val="34"/>
    <w:qFormat/>
    <w:rsid w:val="00F70C1E"/>
    <w:pPr>
      <w:ind w:left="720"/>
      <w:contextualSpacing/>
    </w:pPr>
  </w:style>
  <w:style w:type="table" w:styleId="Tabela-Siatka">
    <w:name w:val="Table Grid"/>
    <w:basedOn w:val="Standardowy"/>
    <w:uiPriority w:val="59"/>
    <w:rsid w:val="00F7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70C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D85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s.pwr.edu.pl/wp-content/uploads/2019/12/ZW_67_2019-z2-Tekst-ujednolicon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s.pwr.edu.pl/wp-content/uploads/2020/06/ZW_67_2019-z-Tekst-ujednolicony-2020-06-0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RKorzekwa</cp:lastModifiedBy>
  <cp:revision>14</cp:revision>
  <dcterms:created xsi:type="dcterms:W3CDTF">2020-09-03T07:09:00Z</dcterms:created>
  <dcterms:modified xsi:type="dcterms:W3CDTF">2020-09-11T07:11:00Z</dcterms:modified>
</cp:coreProperties>
</file>