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73D9" w:rsidRPr="00725B2C" w:rsidRDefault="009173D9"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9173D9" w:rsidRPr="00725B2C" w:rsidRDefault="008964F0">
      <w:pPr>
        <w:pStyle w:val="Nagwek1"/>
      </w:pPr>
      <w:bookmarkStart w:id="2" w:name="_heading=h.30j0zll" w:colFirst="0" w:colLast="0"/>
      <w:bookmarkEnd w:id="2"/>
      <w:r w:rsidRPr="00725B2C">
        <w:t>Regulamin świadczeń dla studentów i doktorantów</w:t>
      </w:r>
      <w:r w:rsidRPr="00725B2C">
        <w:br/>
        <w:t>Politechniki Wrocławskiej</w:t>
      </w:r>
    </w:p>
    <w:p w14:paraId="00000003" w14:textId="77777777" w:rsidR="009173D9" w:rsidRPr="00725B2C" w:rsidRDefault="008964F0">
      <w:r w:rsidRPr="00725B2C">
        <w:t xml:space="preserve"> </w:t>
      </w:r>
    </w:p>
    <w:p w14:paraId="00000004" w14:textId="77777777" w:rsidR="009173D9" w:rsidRPr="00725B2C" w:rsidRDefault="008964F0">
      <w:pPr>
        <w:spacing w:after="120"/>
        <w:jc w:val="center"/>
      </w:pPr>
      <w:r w:rsidRPr="00725B2C">
        <w:t xml:space="preserve">_____________________________________________________________________                                                                                                                                          </w:t>
      </w:r>
    </w:p>
    <w:p w14:paraId="00000005" w14:textId="77777777" w:rsidR="009173D9" w:rsidRPr="00725B2C" w:rsidRDefault="009173D9">
      <w:pPr>
        <w:pStyle w:val="Nagwek4"/>
      </w:pPr>
    </w:p>
    <w:p w14:paraId="00000006" w14:textId="77777777" w:rsidR="009173D9" w:rsidRPr="00725B2C" w:rsidRDefault="008964F0">
      <w:pPr>
        <w:pStyle w:val="Nagwek4"/>
      </w:pPr>
      <w:r w:rsidRPr="00725B2C">
        <w:t>§ 1</w:t>
      </w:r>
    </w:p>
    <w:p w14:paraId="00000007" w14:textId="3B4C307C" w:rsidR="009173D9" w:rsidRPr="00725B2C" w:rsidRDefault="008964F0">
      <w:pPr>
        <w:spacing w:after="120"/>
        <w:jc w:val="both"/>
      </w:pPr>
      <w:r w:rsidRPr="00725B2C">
        <w:t>Regulamin świadczeń dla studentów i doktorantów, zwany dalej Regulaminem, jest wprowadzony na podstawie art. 95 ustawy z dnia 20 lipca 2018 r. Prawo o szkolnictwie wyższym i nauce (</w:t>
      </w:r>
      <w:proofErr w:type="spellStart"/>
      <w:r w:rsidR="00565341" w:rsidRPr="00725B2C">
        <w:t>t.j</w:t>
      </w:r>
      <w:proofErr w:type="spellEnd"/>
      <w:r w:rsidR="00565341" w:rsidRPr="00725B2C">
        <w:t xml:space="preserve">. Dz.U. z 2023 r., poz. 742 z </w:t>
      </w:r>
      <w:proofErr w:type="spellStart"/>
      <w:r w:rsidR="00565341" w:rsidRPr="00725B2C">
        <w:t>późn</w:t>
      </w:r>
      <w:proofErr w:type="spellEnd"/>
      <w:r w:rsidR="00565341" w:rsidRPr="00725B2C">
        <w:t xml:space="preserve"> zm.</w:t>
      </w:r>
      <w:r w:rsidRPr="00725B2C">
        <w:t>) oraz art. 281 ust. 2 ustawy z dnia 3 lipca 2018 r. Przepisy wprowadzające ustawę – Prawo o szkolnictwie wyższym i nauce (Dz.U. poz. 1669 ze zm.).</w:t>
      </w:r>
    </w:p>
    <w:p w14:paraId="00000008" w14:textId="77777777" w:rsidR="009173D9" w:rsidRPr="00725B2C" w:rsidRDefault="008964F0">
      <w:pPr>
        <w:pStyle w:val="Nagwek4"/>
      </w:pPr>
      <w:r w:rsidRPr="00725B2C">
        <w:t>§ 2</w:t>
      </w:r>
    </w:p>
    <w:p w14:paraId="00000009" w14:textId="77777777" w:rsidR="009173D9" w:rsidRPr="00725B2C" w:rsidRDefault="0089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Regulamin określa:</w:t>
      </w:r>
    </w:p>
    <w:p w14:paraId="0000000A" w14:textId="77777777" w:rsidR="009173D9" w:rsidRPr="00725B2C" w:rsidRDefault="0089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szczegółowe kryteria i tryb przyznawania oraz sposób ustalania wysokości i tryb wypłacania świadczeń określonych w § 3;</w:t>
      </w:r>
    </w:p>
    <w:p w14:paraId="0000000B" w14:textId="77777777" w:rsidR="009173D9" w:rsidRPr="00725B2C" w:rsidRDefault="0089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sposób dokumentowania sytuacji materialnej studenta;</w:t>
      </w:r>
    </w:p>
    <w:p w14:paraId="0000000C" w14:textId="77777777" w:rsidR="009173D9" w:rsidRPr="00725B2C" w:rsidRDefault="0089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tryb powoływania oraz skład komisji stypendialnej i odwoławczej komisji stypendialnej;</w:t>
      </w:r>
    </w:p>
    <w:p w14:paraId="0000000D" w14:textId="77777777" w:rsidR="009173D9" w:rsidRPr="00725B2C" w:rsidRDefault="0089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szczegółowe kryteria i tryb przyznawania miejsc w domach studenckich dla studentów i doktorantów Politechniki Wrocławskiej</w:t>
      </w:r>
    </w:p>
    <w:p w14:paraId="0000000E" w14:textId="77777777" w:rsidR="009173D9" w:rsidRPr="00725B2C" w:rsidRDefault="0089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szczegółowe kryteria i tryb wyżywienia w stołówce studenckiej.</w:t>
      </w:r>
    </w:p>
    <w:p w14:paraId="0000000F" w14:textId="77777777" w:rsidR="009173D9" w:rsidRPr="00725B2C" w:rsidRDefault="0089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bookmarkStart w:id="3" w:name="_heading=h.1fob9te" w:colFirst="0" w:colLast="0"/>
      <w:bookmarkEnd w:id="3"/>
      <w:r w:rsidRPr="00725B2C">
        <w:t>Ilekroć w niniejszym regulaminie jest mowa o studencie oznacza to również uczestnika studiów doktoranckich rozpoczętych przed rokiem akademickim 2019/2020, chyba że wskazano inaczej.</w:t>
      </w:r>
    </w:p>
    <w:p w14:paraId="00000010" w14:textId="77777777" w:rsidR="009173D9" w:rsidRPr="00725B2C" w:rsidRDefault="0089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Zapisy części drugiej i części trzeciej niniejszego regulaminu dotyczą zarówno studentów, uczestników studiów doktoranckich rozpoczętych przed rokiem akademickim 2019/2020 oraz doktorantów Szkoły Doktorskiej.</w:t>
      </w:r>
    </w:p>
    <w:p w14:paraId="00000011" w14:textId="77777777" w:rsidR="009173D9" w:rsidRPr="00725B2C" w:rsidRDefault="008964F0">
      <w:pPr>
        <w:spacing w:after="120"/>
        <w:jc w:val="center"/>
      </w:pPr>
      <w:r w:rsidRPr="00725B2C">
        <w:t xml:space="preserve"> </w:t>
      </w:r>
    </w:p>
    <w:p w14:paraId="00000012" w14:textId="77777777" w:rsidR="009173D9" w:rsidRPr="00725B2C" w:rsidRDefault="008964F0">
      <w:pPr>
        <w:rPr>
          <w:b/>
          <w:sz w:val="28"/>
          <w:szCs w:val="28"/>
        </w:rPr>
      </w:pPr>
      <w:r w:rsidRPr="00725B2C">
        <w:br w:type="page"/>
      </w:r>
    </w:p>
    <w:p w14:paraId="00000013" w14:textId="77777777" w:rsidR="009173D9" w:rsidRPr="00725B2C" w:rsidRDefault="008964F0">
      <w:pPr>
        <w:pStyle w:val="Nagwek2"/>
      </w:pPr>
      <w:r w:rsidRPr="00725B2C">
        <w:lastRenderedPageBreak/>
        <w:t>Część pierwsza – świadczenia</w:t>
      </w:r>
    </w:p>
    <w:p w14:paraId="00000014" w14:textId="77777777" w:rsidR="009173D9" w:rsidRPr="00725B2C" w:rsidRDefault="008964F0">
      <w:pPr>
        <w:pStyle w:val="Nagwek3"/>
      </w:pPr>
      <w:r w:rsidRPr="00725B2C">
        <w:t>I.  ZASADY OGÓLNE</w:t>
      </w:r>
    </w:p>
    <w:p w14:paraId="00000015" w14:textId="77777777" w:rsidR="009173D9" w:rsidRPr="00725B2C" w:rsidRDefault="008964F0">
      <w:pPr>
        <w:pStyle w:val="Nagwek4"/>
      </w:pPr>
      <w:r w:rsidRPr="00725B2C">
        <w:t>§ 3</w:t>
      </w:r>
      <w:r w:rsidRPr="00725B2C">
        <w:tab/>
      </w:r>
    </w:p>
    <w:p w14:paraId="00000016" w14:textId="77777777" w:rsidR="009173D9" w:rsidRPr="00725B2C" w:rsidRDefault="008964F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Z zastrzeżeniem postanowień ust. 2, Student może ubiegać się o następujące świadczenia:</w:t>
      </w:r>
    </w:p>
    <w:p w14:paraId="00000017" w14:textId="77777777" w:rsidR="009173D9" w:rsidRPr="00725B2C" w:rsidRDefault="008964F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stypendium socjalne;</w:t>
      </w:r>
    </w:p>
    <w:p w14:paraId="00000018" w14:textId="77777777" w:rsidR="009173D9" w:rsidRPr="00725B2C" w:rsidRDefault="008964F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stypendium dla osób niepełnosprawnych;</w:t>
      </w:r>
    </w:p>
    <w:p w14:paraId="00000019" w14:textId="77777777" w:rsidR="009173D9" w:rsidRPr="00725B2C" w:rsidRDefault="008964F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zapomogę;</w:t>
      </w:r>
    </w:p>
    <w:p w14:paraId="0000001A" w14:textId="77777777" w:rsidR="009173D9" w:rsidRPr="00725B2C" w:rsidRDefault="008964F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stypendium Rektora.</w:t>
      </w:r>
    </w:p>
    <w:p w14:paraId="0000001B" w14:textId="77777777" w:rsidR="009173D9" w:rsidRPr="00725B2C" w:rsidRDefault="008964F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O świadczenie, o którym mowa w ust. 1 pkt 1 mogą ubiegać się studenci:</w:t>
      </w:r>
    </w:p>
    <w:p w14:paraId="0000001C" w14:textId="77777777" w:rsidR="009173D9" w:rsidRPr="00725B2C" w:rsidRDefault="008964F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obywatele polski;</w:t>
      </w:r>
      <w:r w:rsidRPr="00725B2C">
        <w:tab/>
      </w:r>
    </w:p>
    <w:p w14:paraId="0000001D" w14:textId="77777777" w:rsidR="009173D9" w:rsidRPr="00725B2C" w:rsidRDefault="008964F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cudzoziemcy:</w:t>
      </w:r>
    </w:p>
    <w:p w14:paraId="00000028" w14:textId="77777777" w:rsidR="009173D9" w:rsidRPr="00725B2C" w:rsidRDefault="008964F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którym udzielono zezwolenia na pobyt stały lub rezydenta długoterminowego Unii Europejskiej;</w:t>
      </w:r>
    </w:p>
    <w:p w14:paraId="00000029" w14:textId="77777777" w:rsidR="009173D9" w:rsidRPr="00725B2C" w:rsidRDefault="008964F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cudzoziemcom, którym udzielono zezwolenia na pobyt czasowy w związku z okolicznościami, o których mowa w art. 159 ust. 1 lub art. 186 ust. 1 pkt 3 lub 4 ustawy z dnia 12 grudnia 2013 r. o cudzoziemcach (Dz. U. z 2017 r. poz. 2206 i 2282 oraz z 2018 r. poz. 107, 138 i 771);</w:t>
      </w:r>
    </w:p>
    <w:p w14:paraId="0000002A" w14:textId="77777777" w:rsidR="009173D9" w:rsidRPr="00725B2C" w:rsidRDefault="008964F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cudzoziemcom, którzy posiadają status uchodźcy nadany </w:t>
      </w:r>
      <w:r w:rsidRPr="00725B2C">
        <w:br/>
        <w:t>w Rzeczypospolitej Polskiej albo korzysta z ochrony czasowej albo ochrony uzupełniającej na terytorium Rzeczypospolitej Polskiej;</w:t>
      </w:r>
    </w:p>
    <w:p w14:paraId="0000002B" w14:textId="77777777" w:rsidR="009173D9" w:rsidRPr="00725B2C" w:rsidRDefault="008964F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cudzoziemcom - posiadaczom certyfikatu poświadczającego znajomość języka polskiego jako obcego, o którym mowa w art. 11a ust. 2 ustawy </w:t>
      </w:r>
      <w:r w:rsidRPr="00725B2C">
        <w:br/>
        <w:t>z dnia 7 października 1999 r. o języku polskim (Dz. U. z 2018 r. poz. 931), co najmniej na poziomie biegłości językowej C1;</w:t>
      </w:r>
    </w:p>
    <w:p w14:paraId="0000002C" w14:textId="77777777" w:rsidR="009173D9" w:rsidRPr="00725B2C" w:rsidRDefault="008964F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posiadaczom Karty Polaka lub osoby, której wydano decyzję w sprawie stwierdzenia polskiego pochodzenia;</w:t>
      </w:r>
    </w:p>
    <w:p w14:paraId="0000002D" w14:textId="77777777" w:rsidR="009173D9" w:rsidRPr="00725B2C" w:rsidRDefault="008964F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cudzoziemcom będącym małżonkiem, wstępnym lub zstępnym obywatela Rzeczypospolitej Polskiej, mieszkającym na terytorium Rzeczypospolitej Polskiej;</w:t>
      </w:r>
    </w:p>
    <w:p w14:paraId="0000002E" w14:textId="2C74A512" w:rsidR="009173D9" w:rsidRPr="00725B2C" w:rsidRDefault="008964F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cudzoziemcom, którym udzielono zezwolenia na pobyt czasowy w związku z okolicznościami, o których mowa w art. 151 ust. 1 lub art. 151b ust. 1 ustawy z dnia 12 grudnia 2013 r. o cudzoziemcach, lub przebywającego na terytorium Rzeczypospolitej Polskiej w związku z korzystaniem </w:t>
      </w:r>
      <w:r w:rsidRPr="00725B2C">
        <w:br/>
        <w:t>z mobilności krótkoterminowej naukowca na warunkach określonych w art. 156b ust. 1 tej ustawy lub posiadającego wizę krajową w celu prowadzenia badań naukowych lub prac rozwojowych.</w:t>
      </w:r>
    </w:p>
    <w:p w14:paraId="6EC869DD" w14:textId="77777777" w:rsidR="00C47EBD" w:rsidRPr="00725B2C" w:rsidRDefault="00C47EBD" w:rsidP="00C47EB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obywatele państwa członkowskiego Unii Europejskiej, Konfederacji Szwajcarskiej lub państwa członkowskiego Europejskiego Porozumienia o </w:t>
      </w:r>
      <w:r w:rsidRPr="00725B2C">
        <w:lastRenderedPageBreak/>
        <w:t>Wolnym Handlu (EFTA) - strony umowy o Europejskim Obszarze Gospodarczym:</w:t>
      </w:r>
    </w:p>
    <w:p w14:paraId="1992363A" w14:textId="77777777" w:rsidR="00C47EBD" w:rsidRPr="00725B2C" w:rsidRDefault="00C47EBD" w:rsidP="00C47E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5B2C">
        <w:t>będący osobami pracującymi na własny rachunek lub pracownikami, o których mowa w art. 2 pkt 5 i 7 ustawy z dnia 14 lipca 2006 r. o wjeździe na terytorium Rzeczypospolitej Polskiej, pobycie oraz wyjeździe z tego terytorium obywateli państw członkowskich Unii Europejskiej i członków ich rodzin (Dz. U. z 2021 r. poz. 1697)</w:t>
      </w:r>
    </w:p>
    <w:p w14:paraId="19371B20" w14:textId="77777777" w:rsidR="00C47EBD" w:rsidRPr="00725B2C" w:rsidRDefault="00C47EBD" w:rsidP="00C47E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5B2C">
        <w:t xml:space="preserve">którzy zachowują prawo pobytu w przypadkach, o których mowa w art. 17 ustawy, o której mowa w </w:t>
      </w:r>
      <w:proofErr w:type="spellStart"/>
      <w:r w:rsidRPr="00725B2C">
        <w:t>tirecie</w:t>
      </w:r>
      <w:proofErr w:type="spellEnd"/>
      <w:r w:rsidRPr="00725B2C">
        <w:t xml:space="preserve"> pierwszym,</w:t>
      </w:r>
    </w:p>
    <w:p w14:paraId="72185C1C" w14:textId="77777777" w:rsidR="00C47EBD" w:rsidRPr="00725B2C" w:rsidRDefault="00C47EBD" w:rsidP="00C47E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posiadający prawo stałego pobytu</w:t>
      </w:r>
    </w:p>
    <w:p w14:paraId="2B9294EF" w14:textId="77777777" w:rsidR="00C47EBD" w:rsidRPr="00725B2C" w:rsidRDefault="00C47EBD" w:rsidP="00C47E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</w:pPr>
      <w:r w:rsidRPr="00725B2C">
        <w:t>oraz członkowie ich rodzin, mieszkający na terytorium Rzeczypospolitej Polskiej;</w:t>
      </w:r>
    </w:p>
    <w:p w14:paraId="75DE5B15" w14:textId="77777777" w:rsidR="00C47EBD" w:rsidRPr="00725B2C" w:rsidRDefault="00C47EBD" w:rsidP="00C47EB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obywatele Zjednoczonego Królestwa Wielkiej Brytanii i Irlandii Północnej, o którym mowa w art. 10 ust. 1 lit. b lub d Umowy o wystąpieniu Zjednoczonego Królestwa Wielkiej Brytanii i Irlandii Północnej z Unii Europejskiej i Europejskiej Wspólnoty Energii Atomowej (Dz. Urz. UE L 29 z 31.01.2020, str. 7, z </w:t>
      </w:r>
      <w:proofErr w:type="spellStart"/>
      <w:r w:rsidRPr="00725B2C">
        <w:t>późn</w:t>
      </w:r>
      <w:proofErr w:type="spellEnd"/>
      <w:r w:rsidRPr="00725B2C">
        <w:t>. zm.) ):</w:t>
      </w:r>
    </w:p>
    <w:p w14:paraId="6E593BA6" w14:textId="77777777" w:rsidR="00C47EBD" w:rsidRPr="00725B2C" w:rsidRDefault="00C47EBD" w:rsidP="00C47E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5B2C">
        <w:t>będący osobami pracującymi na własny rachunek lub pracownikami, o których mowa w art. 2 pkt 5 i 7 ustawy z dnia 14 lipca 2006 r. o wjeździe na terytorium Rzeczypospolitej Polskiej, pobycie oraz wyjeździe z tego terytorium obywateli państw członkowskich Unii Europejskiej i członków ich rodzin (Dz. U. z 2021 r. poz. 1697)</w:t>
      </w:r>
    </w:p>
    <w:p w14:paraId="7052356E" w14:textId="77777777" w:rsidR="00C47EBD" w:rsidRPr="00725B2C" w:rsidRDefault="00C47EBD" w:rsidP="00C47E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5B2C">
        <w:t xml:space="preserve">którzy zachowują prawo pobytu w przypadkach, o których mowa w art. 17 ustawy, o której mowa w </w:t>
      </w:r>
      <w:proofErr w:type="spellStart"/>
      <w:r w:rsidRPr="00725B2C">
        <w:t>tirecie</w:t>
      </w:r>
      <w:proofErr w:type="spellEnd"/>
      <w:r w:rsidRPr="00725B2C">
        <w:t xml:space="preserve"> pierwszym,</w:t>
      </w:r>
    </w:p>
    <w:p w14:paraId="1CD8ACFB" w14:textId="77777777" w:rsidR="00C47EBD" w:rsidRPr="00725B2C" w:rsidRDefault="00C47EBD" w:rsidP="00C47E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posiadający prawo stałego pobytu</w:t>
      </w:r>
    </w:p>
    <w:p w14:paraId="11ED5C56" w14:textId="68989C56" w:rsidR="00C47EBD" w:rsidRPr="00725B2C" w:rsidRDefault="00C47EBD" w:rsidP="00C47E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</w:pPr>
      <w:r w:rsidRPr="00725B2C">
        <w:t>oraz członkowie ich rodzin, mieszkający na terytorium Rzeczypospolitej Polskiej;</w:t>
      </w:r>
    </w:p>
    <w:p w14:paraId="0000002F" w14:textId="77777777" w:rsidR="009173D9" w:rsidRPr="00725B2C" w:rsidRDefault="008964F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Przyznanie świadczenia, o którym mowa w ust. 1, oraz odmowa jego przyznania następuje w drodze decyzji administracyjnej.</w:t>
      </w:r>
    </w:p>
    <w:p w14:paraId="00000030" w14:textId="77777777" w:rsidR="009173D9" w:rsidRPr="00725B2C" w:rsidRDefault="008964F0">
      <w:pPr>
        <w:pStyle w:val="Nagwek4"/>
      </w:pPr>
      <w:r w:rsidRPr="00725B2C">
        <w:t>§ 4</w:t>
      </w:r>
    </w:p>
    <w:p w14:paraId="00000031" w14:textId="77777777" w:rsidR="009173D9" w:rsidRPr="00725B2C" w:rsidRDefault="008964F0">
      <w:pPr>
        <w:spacing w:after="120"/>
        <w:ind w:firstLine="567"/>
        <w:jc w:val="both"/>
      </w:pPr>
      <w:r w:rsidRPr="00725B2C">
        <w:t>Ilekroć w niniejszym Regulaminie jest mowa o:</w:t>
      </w:r>
    </w:p>
    <w:p w14:paraId="00000032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dochodzie - oznacza to, po odliczeniu kwot alimentów świadczonych na rzecz osób spoza rodziny na podstawie wyroku sądowego lub ugody sądowej, dochody wymienione w załączniku nr 1.1 do niniejszego Regulaminu;</w:t>
      </w:r>
    </w:p>
    <w:p w14:paraId="00000033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dochodzie rodziny - oznacza to sumę dochodów członków rodziny;</w:t>
      </w:r>
    </w:p>
    <w:p w14:paraId="00000034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dochodzie członka rodziny – oznacza to przeciętny miesięczny dochód członka rodziny osiągnięty w roku kalendarzowym poprzedzającym rok akademicki, na który student ubiega się o świadczenia, z zastrzeżeniem utraty i uzyskania dochodu;</w:t>
      </w:r>
    </w:p>
    <w:p w14:paraId="00000035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studencie – oznacza to studenta Politechniki Wrocławskiej lub uczestnika studiów doktoranckich rozpoczętych przed rokiem akademickim 2019/2020, chyba że w treści postanowienia wskazano inaczej;</w:t>
      </w:r>
    </w:p>
    <w:p w14:paraId="00000036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lastRenderedPageBreak/>
        <w:t>doktorancie – oznacza to doktoranta szkoły doktorskiej;</w:t>
      </w:r>
    </w:p>
    <w:p w14:paraId="00000037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dziecku - oznacza to dziecko własne, małżonka, przysposobione oraz dziecko, </w:t>
      </w:r>
      <w:r w:rsidRPr="00725B2C">
        <w:br/>
        <w:t xml:space="preserve">w sprawie którego toczy się postępowanie o przysposobienie lub dziecko znajdujące się pod opieką prawną; </w:t>
      </w:r>
    </w:p>
    <w:p w14:paraId="00000038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gospodarstwie rolnym - oznacza to gospodarstwo rolne w rozumieniu przepisów</w:t>
      </w:r>
      <w:r w:rsidRPr="00725B2C">
        <w:br/>
        <w:t>o podatku rolnym;</w:t>
      </w:r>
    </w:p>
    <w:p w14:paraId="00000039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instytucji zapewniającej całodobowe utrzymanie - oznacza to:</w:t>
      </w:r>
    </w:p>
    <w:p w14:paraId="0000003A" w14:textId="77777777" w:rsidR="009173D9" w:rsidRPr="00725B2C" w:rsidRDefault="00896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dom pomocy społecznej,</w:t>
      </w:r>
    </w:p>
    <w:p w14:paraId="0000003B" w14:textId="77777777" w:rsidR="009173D9" w:rsidRPr="00725B2C" w:rsidRDefault="00896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młodzieżowy ośrodek wychowawczy,</w:t>
      </w:r>
    </w:p>
    <w:p w14:paraId="0000003C" w14:textId="77777777" w:rsidR="009173D9" w:rsidRPr="00725B2C" w:rsidRDefault="00896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schronisko dla nieletnich,</w:t>
      </w:r>
    </w:p>
    <w:p w14:paraId="0000003D" w14:textId="77777777" w:rsidR="009173D9" w:rsidRPr="00725B2C" w:rsidRDefault="00896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zakład poprawczy,</w:t>
      </w:r>
    </w:p>
    <w:p w14:paraId="0000003E" w14:textId="77777777" w:rsidR="009173D9" w:rsidRPr="00725B2C" w:rsidRDefault="00896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areszt śledczy,</w:t>
      </w:r>
    </w:p>
    <w:p w14:paraId="0000003F" w14:textId="77777777" w:rsidR="009173D9" w:rsidRPr="00725B2C" w:rsidRDefault="00896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zakład karny,</w:t>
      </w:r>
    </w:p>
    <w:p w14:paraId="00000040" w14:textId="77777777" w:rsidR="009173D9" w:rsidRPr="00725B2C" w:rsidRDefault="00896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szkołę wojskową lub inną szkołę,</w:t>
      </w:r>
    </w:p>
    <w:p w14:paraId="00000041" w14:textId="77777777" w:rsidR="009173D9" w:rsidRPr="00725B2C" w:rsidRDefault="008964F0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jeśli powyższe instytucje zapewniają nieodpłatnie pełne utrzymanie;</w:t>
      </w:r>
    </w:p>
    <w:p w14:paraId="00000042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niepełnosprawnym studencie - oznacza to studenta legitymującego się orzeczeniem o niepełnosprawności lub o stopniu niepełnosprawności albo orzeczeniem, o którym mowa w art. 5 oraz art. 62 ustawy z dnia 27 sierpnia 1997 r. o rehabilitacji zawodowej i społecznej oraz zatrudnianiu osób niepełnosprawnych (Dz. U. z 2018 r. poz. 511, 1000 i 1076);</w:t>
      </w:r>
    </w:p>
    <w:p w14:paraId="00000043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niepełnosprawnym dziecku - oznacza to dziecko w wieku do ukończenia 16. roku życia legitymujące się orzeczeniem o niepełnosprawności określonym </w:t>
      </w:r>
      <w:r w:rsidRPr="00725B2C">
        <w:br/>
        <w:t>w przepisach o rehabilitacji zawodowej i społecznej oraz zatrudnianiu osób niepełnosprawnych  (dotyczy §1 ust.1 pkt. 3) i 5) Załącznika nr 1.1);</w:t>
      </w:r>
    </w:p>
    <w:p w14:paraId="00000044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osobach pozostających na utrzymaniu - oznacza to członków rodziny utrzymujących się z połączonych dochodów tych osób; </w:t>
      </w:r>
    </w:p>
    <w:p w14:paraId="00000045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opiekunie faktycznym dziecka - oznacza to osobę faktycznie opiekującą się dzieckiem, jeżeli wystąpiła z wnioskiem do sądu rodzinnego o przysposobienie dziecka; </w:t>
      </w:r>
    </w:p>
    <w:p w14:paraId="00000046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rodzinie - oznacza to odpowiednio następujących członków rodziny: </w:t>
      </w:r>
    </w:p>
    <w:p w14:paraId="00000047" w14:textId="77777777" w:rsidR="009173D9" w:rsidRPr="00725B2C" w:rsidRDefault="008964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studenta,</w:t>
      </w:r>
    </w:p>
    <w:p w14:paraId="00000048" w14:textId="77777777" w:rsidR="009173D9" w:rsidRPr="00725B2C" w:rsidRDefault="008964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małżonka studenta, a także będące na utrzymaniu studenta lub jego małżonka dzieci niepełnoletnie, dzieci pobierające naukę do 26 roku życia, a jeżeli 26 rok życia przypada w ostatnim roku studiów, do ich ukończenia, oraz dzieci niepełnosprawne bez względu na wiek,</w:t>
      </w:r>
    </w:p>
    <w:p w14:paraId="00000049" w14:textId="77777777" w:rsidR="009173D9" w:rsidRPr="00725B2C" w:rsidRDefault="008964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rodziców, opiekunów prawnych lub faktycznych studenta i będące na ich utrzymaniu dzieci niepełnoletnie, dzieci pobierające naukę do 26 roku życia, a jeżeli 26 rok życia przypada w ostatnim roku studiów, do ich ukończenia, oraz dzieci niepełnosprawne bez względu na wiek; </w:t>
      </w:r>
    </w:p>
    <w:p w14:paraId="0000004A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lastRenderedPageBreak/>
        <w:t xml:space="preserve">stałym źródle dochodu - oznacza to stały lub cykliczny dochód uzyskiwany </w:t>
      </w:r>
      <w:r w:rsidRPr="00725B2C">
        <w:br/>
        <w:t xml:space="preserve">w wyniku wykonywania pracy na podstawie stosunku pracy, stosunku służbowego, umowy o pracę nakładczą oraz wykonywania pracy lub świadczenie usług na podstawie umowy agencyjnej, umowy zlecenia, umowy </w:t>
      </w:r>
      <w:r w:rsidRPr="00725B2C">
        <w:br/>
        <w:t>o dzieło albo w okresie członkostwa w rolniczej spółdzielni produkcyjnej, spółdzielni kółek rolniczych  lub spółdzielni usług rolniczych, a także prowadzenia pozarolniczej działalności gospodarczej;</w:t>
      </w:r>
    </w:p>
    <w:p w14:paraId="0000004B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  <w:rPr>
          <w:i/>
        </w:rPr>
      </w:pPr>
      <w:r w:rsidRPr="00725B2C">
        <w:t>Ustawie – oznacza to ustawę z dnia 20 lipca 2018 r. Prawo o szkolnictwie wyższym i nauce (Dz.U. poz. 1668 ze zm.)</w:t>
      </w:r>
      <w:r w:rsidRPr="00725B2C">
        <w:rPr>
          <w:i/>
        </w:rPr>
        <w:t>;</w:t>
      </w:r>
    </w:p>
    <w:p w14:paraId="0000004C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k.p.a. - oznacza to ustawę z dnia 14 czerwca 1960 r. – </w:t>
      </w:r>
      <w:r w:rsidRPr="00725B2C">
        <w:rPr>
          <w:i/>
        </w:rPr>
        <w:t>Kodeks postępowania administracyjnego</w:t>
      </w:r>
      <w:r w:rsidRPr="00725B2C">
        <w:t xml:space="preserve"> (</w:t>
      </w:r>
      <w:proofErr w:type="spellStart"/>
      <w:r w:rsidRPr="00725B2C">
        <w:t>Dz.U.z</w:t>
      </w:r>
      <w:proofErr w:type="spellEnd"/>
      <w:r w:rsidRPr="00725B2C">
        <w:t xml:space="preserve"> 2013 r., poz. 267, ze zm.);</w:t>
      </w:r>
    </w:p>
    <w:p w14:paraId="0000004D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KS – oznacza to Komisję Stypendialną;</w:t>
      </w:r>
    </w:p>
    <w:p w14:paraId="0000004E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OKS – oznacza to Odwoławczą Komisję Stypendialną;</w:t>
      </w:r>
    </w:p>
    <w:p w14:paraId="0000004F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utracie dochodu - oznacza to utratę dochodu spowodowaną okolicznościami wskazanymi w Załączniku nr 1.1;</w:t>
      </w:r>
    </w:p>
    <w:p w14:paraId="00000050" w14:textId="77777777" w:rsidR="009173D9" w:rsidRPr="00725B2C" w:rsidRDefault="008964F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uzyskaniu dochodu - oznacza to uzyskanie dochodu spowodowane okolicznościami wskazanymi w Załączniku nr 1.1.</w:t>
      </w:r>
    </w:p>
    <w:p w14:paraId="00000051" w14:textId="77777777" w:rsidR="009173D9" w:rsidRPr="00725B2C" w:rsidRDefault="009173D9">
      <w:pPr>
        <w:spacing w:after="120"/>
        <w:jc w:val="center"/>
      </w:pPr>
    </w:p>
    <w:p w14:paraId="00000052" w14:textId="77777777" w:rsidR="009173D9" w:rsidRPr="00725B2C" w:rsidRDefault="008964F0">
      <w:pPr>
        <w:pStyle w:val="Nagwek4"/>
      </w:pPr>
      <w:r w:rsidRPr="00725B2C">
        <w:t>§ 5</w:t>
      </w:r>
    </w:p>
    <w:p w14:paraId="00000053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Student kształcący się równocześnie na kilku kierunkach studiów może otrzymywać świadczenia, o których mowa w § 3 ust. 1, tylko na jednym, wskazanym przez niego kierunku.</w:t>
      </w:r>
    </w:p>
    <w:p w14:paraId="00000054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Student zobowiązany jest złożyć oświadczenie o niepobieraniu świadczeń wymienionych w § 3 ust. 1 na innym kierunku studiów, w tym na innej uczelni. </w:t>
      </w:r>
    </w:p>
    <w:p w14:paraId="00000055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Świadczenia,  o których mowa w § 3 ust 1:</w:t>
      </w:r>
    </w:p>
    <w:p w14:paraId="00000056" w14:textId="77777777" w:rsidR="009173D9" w:rsidRPr="00725B2C" w:rsidRDefault="008964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przysługują na studiach pierwszego stopnia, studiach drugiego stopnia </w:t>
      </w:r>
      <w:r w:rsidRPr="00725B2C">
        <w:br/>
        <w:t>i jednolitych studiach magisterskich,</w:t>
      </w:r>
    </w:p>
    <w:p w14:paraId="00000057" w14:textId="77777777" w:rsidR="009173D9" w:rsidRPr="00725B2C" w:rsidRDefault="008964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nie przysługują studentowi posiadającemu tytuł zawodowy:</w:t>
      </w:r>
    </w:p>
    <w:p w14:paraId="00000058" w14:textId="77777777" w:rsidR="009173D9" w:rsidRPr="00725B2C" w:rsidRDefault="00896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magistra, magistra inżyniera albo równorzędny,</w:t>
      </w:r>
    </w:p>
    <w:p w14:paraId="00000059" w14:textId="77777777" w:rsidR="009173D9" w:rsidRPr="00725B2C" w:rsidRDefault="00896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licencjata, inżyniera albo równorzędny, jeżeli ponownie podejmuje studia pierwszego stopnia.</w:t>
      </w:r>
    </w:p>
    <w:p w14:paraId="0000005A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Łączny okres, przez który przysługują świadczenia, o których mowa w § 3 ust. 1 wynosi 12 semestrów, bez względu na ich pobieranie przez studenta, z zastrzeżeniem że w ramach tego okresu świadczenia przysługują na studiach:</w:t>
      </w:r>
    </w:p>
    <w:p w14:paraId="0000005B" w14:textId="77777777" w:rsidR="009173D9" w:rsidRPr="00725B2C" w:rsidRDefault="008964F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pierwszego stopnia - nie dłużej niż przez 9 semestrów;</w:t>
      </w:r>
    </w:p>
    <w:p w14:paraId="0000005C" w14:textId="77777777" w:rsidR="009173D9" w:rsidRPr="00725B2C" w:rsidRDefault="008964F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drugiego stopnia – nie dłużej niż przez 7 semestrów.</w:t>
      </w:r>
    </w:p>
    <w:p w14:paraId="0000005D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highlight w:val="white"/>
        </w:rPr>
      </w:pPr>
      <w:r w:rsidRPr="00725B2C">
        <w:t>Łączny okres, o którym mowa w ust. 4, jest dłuższy o 2 semestry w przypadku gdy student podjął jednolite studia magisterskie, których czas trwania określony w przepisach prawa wynosi 11 lub 12 semestrów</w:t>
      </w:r>
      <w:r w:rsidRPr="00725B2C">
        <w:rPr>
          <w:highlight w:val="white"/>
        </w:rPr>
        <w:t>.</w:t>
      </w:r>
    </w:p>
    <w:p w14:paraId="0000005E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highlight w:val="white"/>
        </w:rPr>
      </w:pPr>
      <w:r w:rsidRPr="00725B2C">
        <w:lastRenderedPageBreak/>
        <w:t>Do okresu, o którym mowa w ust. 4 i 5 wlicza się wszystkie rozpoczęte przez studenta semestry na studiach, o których mowa w ust. 3 pkt 1), w tym semestry przypadające w okresie korzystania z urlopów, o których mowa w art. 85 ust. 1 pkt 3 ustawy Prawo o szkolnictwie wyższym i nauce, z wyjątkiem semestrów na kolejnych studiach pierwszego stopnia rozpoczętych lub kontynuowanych po uzyskaniu pierwszego tytułu zawodowego licencjata, inżyniera lub równorzędnego. W przypadku kształcenia się na kilku kierunkach studiów semestry odbywane równocześnie traktuje się jako jeden semestr.</w:t>
      </w:r>
    </w:p>
    <w:p w14:paraId="0000005F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gdy niepełnosprawność powstała w trakcie studiów lub po uzyskaniu tytułu zawodowego, świadczenie, o którym mowa w § 3 ust. 1 pkt 2), przysługuje przez dodatkowy okres 12 semestrów. Przepisy ust. 4 i 6 stosuje się odpowiednio.</w:t>
      </w:r>
    </w:p>
    <w:p w14:paraId="00000060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Przepisy ust. 1 - 7 stosuje się odpowiednio do studentów, którzy kształcili się lub uzyskali tytuły zawodowe  za granicą.</w:t>
      </w:r>
    </w:p>
    <w:p w14:paraId="00000061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Student ubiegający się o świadczenie, o którym mowa w § 3 ust. 1 pkt 1), 2) i 4), albo otrzymujący takie świadczenie, niezwłocznie powiadamia uczelnię o wystąpieniu okoliczności powodującej utratę prawa do świadczenia na podstawie ust. 3 – 8.</w:t>
      </w:r>
    </w:p>
    <w:p w14:paraId="00000062" w14:textId="77777777" w:rsidR="009173D9" w:rsidRPr="00725B2C" w:rsidRDefault="008964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Decyzja o przyznaniu świadczenia, o którym mowa  w § 3 ust. 1, wygasa z ostatnim dniem miesiąca, w którym student utracił prawo do świadczenia z powodu uzyskania tytułu zawodowego, o którym mowa w ust. 3 pkt 2) i ust. 8, został skreślony z listy studentów na kierunku, na którym otrzymywał świadczenie, albo upłynął okres, o którym mowa w ust. 4, 5 i 7.</w:t>
      </w:r>
    </w:p>
    <w:p w14:paraId="00000063" w14:textId="77777777" w:rsidR="009173D9" w:rsidRPr="00725B2C" w:rsidRDefault="008964F0">
      <w:pPr>
        <w:pStyle w:val="Nagwek3"/>
      </w:pPr>
      <w:r w:rsidRPr="00725B2C">
        <w:t>II. ORGANY PRZYZNAJĄCE ŚWIADCZENIA</w:t>
      </w:r>
    </w:p>
    <w:p w14:paraId="00000064" w14:textId="77777777" w:rsidR="009173D9" w:rsidRPr="00725B2C" w:rsidRDefault="008964F0">
      <w:pPr>
        <w:pStyle w:val="Nagwek4"/>
      </w:pPr>
      <w:r w:rsidRPr="00725B2C">
        <w:t>§ 6</w:t>
      </w:r>
    </w:p>
    <w:p w14:paraId="00000065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Świadczenia, określone w § 3 ust.1, przyznaje Rektor.</w:t>
      </w:r>
    </w:p>
    <w:p w14:paraId="00000066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Na pisemny wniosek właściwego organu samorządu studenckiego, Rektor przekazuje uprawnienia, o których mowa w ust. 1 Komisji Stypendialnej i Odwoławczej Komisji Stypendialnej. We wniosku organ samorządu studenckiego wskazuje kandydatów do komisji spośród studentów w liczbie nie mniejszej niż 10 i nie większej niż 13 do Komisji Stypendialnej oraz w liczbie nie mniejszej niż 6 i nie większej niż 8 do Odwoławczej Komisji Stypendialnej.</w:t>
      </w:r>
    </w:p>
    <w:p w14:paraId="00000067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skład Komisji Stypendialnej i Odwoławczej Komisji Stypendialnej  wchodzą studenci oraz pracownicy Uczelni, przy czym studenci stanowią większość składu komisji. Skład komisji jest ogłaszany w sposób zwyczajowo przyjęty w Uczelni. Komisję powołuje się na okres od 10 października do 30 czerwca danego roku akademickiego.</w:t>
      </w:r>
    </w:p>
    <w:p w14:paraId="00000068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Osoba powołana do Odwoławczej Komisji Stypendialnej nie może być równocześnie członkiem Komisji Stypendialnej.</w:t>
      </w:r>
    </w:p>
    <w:p w14:paraId="00000069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Komisję Stypendialną lub jej członka oraz Odwoławczą Komisję Stypendialną lub jej członka odwołuje Rektor w uzasadnionym przypadku, na wniosek właściwego organu samorządu studenckiego lub z własnej inicjatywy.</w:t>
      </w:r>
    </w:p>
    <w:p w14:paraId="0000006A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Członkowie komisji, o których mowa w ust. 3, mają obowiązek odbycia przeszkolenia w zakresie przepisów dotyczących przyznawania świadczeń, w tym procedur przewidzianych w k.p.a.</w:t>
      </w:r>
    </w:p>
    <w:p w14:paraId="0000006B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Członkowie komisji zobowiązani są przestrzegać przepisów Ustawy, dotyczących ochrony danych osobowych oraz postanowień niniejszego regulaminu.</w:t>
      </w:r>
    </w:p>
    <w:p w14:paraId="0000006C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Komisje, o których mowa w ust. 3 wybierają przewodniczącego </w:t>
      </w:r>
      <w:r w:rsidRPr="00725B2C">
        <w:br/>
        <w:t>i wiceprzewodniczącego spośród swoich członków.</w:t>
      </w:r>
    </w:p>
    <w:p w14:paraId="0000006D" w14:textId="77777777" w:rsidR="009173D9" w:rsidRPr="00725B2C" w:rsidRDefault="008964F0">
      <w:pPr>
        <w:spacing w:after="120"/>
        <w:ind w:left="567" w:hanging="567"/>
      </w:pPr>
      <w:r w:rsidRPr="00725B2C">
        <w:t>8a.    Komisje  obradują w formie stacjonarnej bądź przy użyciu środków komunikacji elektronicznej zapewniających w szczególności:</w:t>
      </w:r>
    </w:p>
    <w:p w14:paraId="0000006E" w14:textId="77777777" w:rsidR="009173D9" w:rsidRPr="00725B2C" w:rsidRDefault="008964F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transmisję posiedzenia w czasie rzeczywistym między jego uczestnikami;</w:t>
      </w:r>
    </w:p>
    <w:p w14:paraId="0000006F" w14:textId="77777777" w:rsidR="009173D9" w:rsidRPr="00725B2C" w:rsidRDefault="008964F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wielostronną komunikację w czasie rzeczywistym, w ramach której uczestnicy posiedzenia mogą wypowiadać się w jego toku;</w:t>
      </w:r>
    </w:p>
    <w:p w14:paraId="00000070" w14:textId="77777777" w:rsidR="009173D9" w:rsidRPr="00725B2C" w:rsidRDefault="008964F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25B2C">
        <w:t>możliwość głosowania zdalnego</w:t>
      </w:r>
    </w:p>
    <w:p w14:paraId="00000071" w14:textId="77777777" w:rsidR="009173D9" w:rsidRPr="00725B2C" w:rsidRDefault="008964F0">
      <w:pPr>
        <w:spacing w:after="120"/>
        <w:ind w:firstLine="567"/>
      </w:pPr>
      <w:r w:rsidRPr="00725B2C">
        <w:t>– z zachowaniem niezbędnych zasad bezpieczeństwa.</w:t>
      </w:r>
    </w:p>
    <w:p w14:paraId="00000072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Decyzje komisji zapadają zwykłą większością głosów przy udziale przynajmniej połowy liczby członków. W przypadku równomiernego rozkładu głosów głos przewodniczącego ma charakter decydujący.</w:t>
      </w:r>
    </w:p>
    <w:p w14:paraId="00000073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 posiedzenia komisji sporządza się protokół, podpisywany przez wszystkich członków komisji obecnych na posiedzeniu.</w:t>
      </w:r>
    </w:p>
    <w:p w14:paraId="00000074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Od udziału w pracach komisji nad przyznawaniem świadczeń wyłączone zostają osoby wskazane w art. 24 i 25 k.p.a.</w:t>
      </w:r>
    </w:p>
    <w:p w14:paraId="00000075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Decyzje wydawane  przez komisje stypendialne podpisuje przewodniczący komisji lub upoważniony przez niego wiceprzewodniczący komisji.</w:t>
      </w:r>
    </w:p>
    <w:p w14:paraId="00000076" w14:textId="77777777" w:rsidR="009173D9" w:rsidRPr="00725B2C" w:rsidRDefault="008964F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Decyzje doręcza się studentowi za potwierdzeniem odbioru.</w:t>
      </w:r>
    </w:p>
    <w:p w14:paraId="00000077" w14:textId="77777777" w:rsidR="009173D9" w:rsidRPr="00725B2C" w:rsidRDefault="008964F0">
      <w:pPr>
        <w:pStyle w:val="Nagwek4"/>
      </w:pPr>
      <w:r w:rsidRPr="00725B2C">
        <w:t>§ 7</w:t>
      </w:r>
    </w:p>
    <w:p w14:paraId="00000078" w14:textId="77777777" w:rsidR="009173D9" w:rsidRPr="00725B2C" w:rsidRDefault="008964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Od decyzji podjętej przez Komisję Stypendialną przysługuje odwołanie do Odwoławczej Komisji Stypendialnej (OKS).</w:t>
      </w:r>
    </w:p>
    <w:p w14:paraId="00000079" w14:textId="77777777" w:rsidR="009173D9" w:rsidRPr="00725B2C" w:rsidRDefault="008964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okresie od 1 lipca do 9 października danego roku lub po upływie okresu, na który Odwoławcza Komisja Stypendialna została powołana, od decyzji podjętej przez Komisję Stypendialną przysługuje odwołanie do Rektora.</w:t>
      </w:r>
    </w:p>
    <w:p w14:paraId="0000007A" w14:textId="77777777" w:rsidR="009173D9" w:rsidRPr="00725B2C" w:rsidRDefault="008964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 ile komisja stypendialna nie została powołana, od decyzji dot. świadczeń podjętej przez Rektora przysługuje wniosek do Rektora o ponowne rozpatrzenie sprawy.</w:t>
      </w:r>
    </w:p>
    <w:p w14:paraId="0000007B" w14:textId="77777777" w:rsidR="009173D9" w:rsidRPr="00725B2C" w:rsidRDefault="008964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Odwołanie od decyzji lub ewentualny wniosek o ponowne rozpatrzenie sprawy należy złożyć w Dziale Pomocy Socjalnej dla Studentów i Doktorantów, w terminie do 14 dni od daty otrzymania decyzji.</w:t>
      </w:r>
    </w:p>
    <w:p w14:paraId="0000007C" w14:textId="77777777" w:rsidR="009173D9" w:rsidRPr="00725B2C" w:rsidRDefault="008964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Przywrócenie terminu do złożenia odwołania lub wniosku, o którym mowa w ust. 3 może nastąpić w trybie art. 58 i art. 59 k.p.a.</w:t>
      </w:r>
    </w:p>
    <w:p w14:paraId="0000007D" w14:textId="77777777" w:rsidR="009173D9" w:rsidRPr="00725B2C" w:rsidRDefault="008964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Rektor, w drodze decyzji administracyjnej, uchyla decyzję Komisji Stypendialnej lub Odwoławczej Komisji Stypendialnej niezgodną z przepisami prawa.</w:t>
      </w:r>
    </w:p>
    <w:p w14:paraId="0000007E" w14:textId="77777777" w:rsidR="009173D9" w:rsidRPr="00725B2C" w:rsidRDefault="009173D9">
      <w:pPr>
        <w:spacing w:after="120"/>
      </w:pPr>
    </w:p>
    <w:p w14:paraId="0000007F" w14:textId="77777777" w:rsidR="009173D9" w:rsidRPr="00725B2C" w:rsidRDefault="008964F0">
      <w:pPr>
        <w:pStyle w:val="Nagwek3"/>
        <w:spacing w:before="0" w:after="120"/>
      </w:pPr>
      <w:bookmarkStart w:id="4" w:name="_heading=h.3znysh7" w:colFirst="0" w:colLast="0"/>
      <w:bookmarkEnd w:id="4"/>
      <w:r w:rsidRPr="00725B2C">
        <w:t>III. ZASADY PRZYZNAWANIA ŚWIADCZEŃ</w:t>
      </w:r>
    </w:p>
    <w:p w14:paraId="00000080" w14:textId="77777777" w:rsidR="009173D9" w:rsidRPr="00725B2C" w:rsidRDefault="008964F0">
      <w:pPr>
        <w:pStyle w:val="Nagwek4"/>
      </w:pPr>
      <w:r w:rsidRPr="00725B2C">
        <w:t>§ 8</w:t>
      </w:r>
    </w:p>
    <w:p w14:paraId="00000081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Świadczenia określone w § 3 ust. 1 przyznawane są na pisemny i udokumentowany wniosek studenta.</w:t>
      </w:r>
    </w:p>
    <w:p w14:paraId="00000082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Świadczenia dla studentów, określone w § 3 ust. 1 pkt 1), 2) i 4) przyznawane są na okres semestru, z zastrzeżeniem ust. 3, 4, 5 i 11, odpowiednio:</w:t>
      </w:r>
    </w:p>
    <w:p w14:paraId="00000083" w14:textId="77777777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w miesiącach od października do lutego w semestrze zimowym;</w:t>
      </w:r>
    </w:p>
    <w:p w14:paraId="00000084" w14:textId="77777777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w miesiącach od marca do czerwca w semestrze letnim.</w:t>
      </w:r>
    </w:p>
    <w:p w14:paraId="00000085" w14:textId="532958D4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Świadczenia dla uczestników studiów doktoranckich, określone w § 3 ust. 1 pkt 1), 2) i 4) przyznawane są na okres </w:t>
      </w:r>
      <w:r w:rsidR="00E00532" w:rsidRPr="00725B2C">
        <w:t>roku akademickiego, tj. od października do czerwca,</w:t>
      </w:r>
      <w:r w:rsidRPr="00725B2C">
        <w:t xml:space="preserve"> z zastrzeżeniem ust. 4, 5 i 11.</w:t>
      </w:r>
    </w:p>
    <w:p w14:paraId="00000086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Stypendium specjalne dla osób niepełnosprawnych przyznawane jest na okres ważności orzeczenia potwierdzającego niepełnosprawność, jednakże nie dłużej niż </w:t>
      </w:r>
      <w:r w:rsidRPr="00725B2C">
        <w:br/>
        <w:t>w terminach określonych odpowiednio w ust. 2 i 3.</w:t>
      </w:r>
    </w:p>
    <w:p w14:paraId="00000087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Studentowi kończącemu studia, świadczenia określone w § 3 ust. 1  pkt 1), 2) i 4) przysługują do momentu obrony, nie dłużej jednak niż w terminach określonych w ust. 2.</w:t>
      </w:r>
    </w:p>
    <w:p w14:paraId="00000088" w14:textId="2027943A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Aby złożyć wniosek o świadczenia określone § 3 ust. 1 należy założyć sprawę w systemie teleinformatycznym Uczelni, korzystając z dedykowanego formularza wniosku a następnie wydrukowany z systemu, wraz z wymaganą dokumentacją, złożyć w Dziale Pomocy Socjalnej dla Studentów i Doktorantów. Studenci filii składają wnioski w miejscu wskazanym przez dyrektora filii. Wymagania odnośnie terminów składania wniosków określone w ust. 7 i 8 odnoszą się zarówno do złożenia wniosku w systemie jak i do złożenia wersji papierowej wniosku. Wnioski w formie papierowej można również złożyć za pośrednictwem poczty tradycyjnej</w:t>
      </w:r>
      <w:r w:rsidR="00565341" w:rsidRPr="00725B2C">
        <w:t xml:space="preserve">. </w:t>
      </w:r>
      <w:r w:rsidRPr="00725B2C">
        <w:t xml:space="preserve">Uczestnicy studiów doktoranckich nie składają wniosków w systemie teleinformacyjnym, a jedynie w formie papierowej. </w:t>
      </w:r>
    </w:p>
    <w:p w14:paraId="00000089" w14:textId="77777777" w:rsidR="009173D9" w:rsidRPr="00725B2C" w:rsidRDefault="008964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wyjątkowych i uzasadnionych okolicznościach, w szczególności spowodowanych  wprowadzeniem stanu zagrożenia epidemicznego, stanu epidemii lub stanu nadzwyczajnego (tj. stanu wojennego, stanu wyjątkowego lub stanu klęski żywiołowej), Uczelnia może dopuścić złożenie wniosku poprzez wysłanie skanu wydrukowanego </w:t>
      </w:r>
      <w:r w:rsidRPr="00725B2C">
        <w:br/>
        <w:t>z systemu teleinformatycznego Uczelni, o którym mowa w § 8 ust. 6 i opatrzonego podpisem wniosku oraz skanów wymaganej dokumentacji. Korespondencja może zostać wysłana wyłącznie z adresu poczty elektronicznej studenta w systemie poczty studenckiej Politechniki Wrocławskiej, na adres poczty elektronicznej Działu Pomocy Socjalnej dla Studentów i Doktorantów [dps@pwr.edu.pl]. Termin złożenia wniosku uważa się za zachowany, jeżeli przed jego upływem skan wniosku został wysłany na wskazany adres poczty elektronicznej Działu Pomocy Socjalnej dla Studentów i Doktorantów, a nadawca otrzymał potwierdzenie odbioru korespondencji.</w:t>
      </w:r>
    </w:p>
    <w:p w14:paraId="0000008A" w14:textId="77777777" w:rsidR="009173D9" w:rsidRPr="00725B2C" w:rsidRDefault="008964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okolicznościach, o których mowa w § 8 ust. 6a, w przypadku niemożności udokumentowania sytuacji materialnej, w tym braku możliwości uzyskania stosownych zaświadczeń odpowiednich instytucji, wyjątkowo dopuszcza się złożenie stosownych </w:t>
      </w:r>
      <w:r w:rsidRPr="00725B2C">
        <w:lastRenderedPageBreak/>
        <w:t>oświadczeń i przesłanie ich w formie skanu w sposób określony w § 8 ust. 6a. Każdorazowo w treści oświadczenia powinna znaleźć się formuła „ Zgodnie z art. 233 § 1 Kodeksu Karnego oświadczam, że jestem świadomy/a odpowiedzialności karnej za złożenie fałszywego oświadczenia a także możliwości wznowienia postępowania i wzruszenia decyzji o przyznaniu świadczenia oraz żądania zwrotu świadczenia przez Uczelnię w przypadku złożenia fałszywych oświadczeń i niedostarczenia oryginałów wymaganych dokumentów w terminach określonych przez Uczelnię.</w:t>
      </w:r>
    </w:p>
    <w:p w14:paraId="0000008B" w14:textId="77777777" w:rsidR="009173D9" w:rsidRPr="00725B2C" w:rsidRDefault="008964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Oryginał wniosku wraz z wymaganymi załącznikami, w tym ze stosownymi zaświadczeniami, które na podstawie § 8 ust. 6b zostały zastąpione oświadczeniami, należy dostarczyć w postaci papierowej osobiście lub za pomocą poczty tradycyjnej nie później niż w terminie 7 dni roboczych od ustania okoliczności, o których mowa  w § 8 ust. 6a, pod rygorem zwrotu świadczenia. W przypadku załączenia do korespondencji, o której mowa w § 8 ust. 6a, stosownych zaświadczeń instytucji wystawionych w formie dokumentu elektronicznego podpisanego kwalifikowanym podpisem elektronicznym lub podpisem zaufanym, doręczanie wydruku takiego dokumentu nie jest wymagane.</w:t>
      </w:r>
    </w:p>
    <w:p w14:paraId="0000008C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Wnioski o przyznanie świadczeń określonych w § 3 ust. 1 pkt 1) – 2) należy składać </w:t>
      </w:r>
      <w:r w:rsidRPr="00725B2C">
        <w:br/>
        <w:t>w terminie:</w:t>
      </w:r>
    </w:p>
    <w:p w14:paraId="0000008D" w14:textId="77777777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studenci:</w:t>
      </w:r>
    </w:p>
    <w:p w14:paraId="0000008E" w14:textId="77777777" w:rsidR="009173D9" w:rsidRPr="00725B2C" w:rsidRDefault="008964F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na semestr zimowy od 1 października do 31 października;</w:t>
      </w:r>
    </w:p>
    <w:p w14:paraId="0000008F" w14:textId="77777777" w:rsidR="009173D9" w:rsidRPr="00725B2C" w:rsidRDefault="008964F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na semestr letni w terminie od 20 lutego do 20 marca.</w:t>
      </w:r>
    </w:p>
    <w:p w14:paraId="00000090" w14:textId="743FDF31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uczestnicy studiów doktoranckich: od </w:t>
      </w:r>
      <w:r w:rsidR="00E00532" w:rsidRPr="00725B2C">
        <w:t>1 października do 31 października.</w:t>
      </w:r>
    </w:p>
    <w:p w14:paraId="00000091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Wnioski o przyznanie świadczeń określonych w § 3 ust. 1 pkt 4)  należy składać </w:t>
      </w:r>
      <w:r w:rsidRPr="00725B2C">
        <w:br/>
        <w:t>w terminie:</w:t>
      </w:r>
    </w:p>
    <w:p w14:paraId="00000092" w14:textId="77777777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studenci:</w:t>
      </w:r>
    </w:p>
    <w:p w14:paraId="00000093" w14:textId="77777777" w:rsidR="009173D9" w:rsidRPr="00725B2C" w:rsidRDefault="008964F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na semestr zimowy od 20 października do 31 października;</w:t>
      </w:r>
    </w:p>
    <w:p w14:paraId="00000094" w14:textId="77777777" w:rsidR="009173D9" w:rsidRPr="00725B2C" w:rsidRDefault="008964F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na semestr letni w terminie pierwszych dziesięciu dni od rozpoczęcia semestru.</w:t>
      </w:r>
    </w:p>
    <w:p w14:paraId="00000095" w14:textId="77777777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uczestnicy studiów doktoranckich: od 1 października do 31 października.</w:t>
      </w:r>
    </w:p>
    <w:p w14:paraId="00000096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Wnioski o stypendium Rektora złożone po terminie określonym w ust. 8 nie będą rozpatrywane. Przywrócenie terminu do złożenia wniosku może nastąpić w trybie art. 58 i art. 59 k.p.a., jednakże nie później niż do momentu rozdysponowania środków przeznaczonych na stypendia Rektora w danym semestrze.</w:t>
      </w:r>
    </w:p>
    <w:p w14:paraId="00000097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Wniosek o przywrócenie terminu do złożenia wniosku o stypendium Rektora należy złożyć w Dziale Pomocy Socjalnej dla Studentów i Doktorantów, kierując odpowiednio do Komisji Stypendialnej, lub jeśli komisja nie została powołana, do Rektora lub na zasadach określonych w § 8 ust. 6a.</w:t>
      </w:r>
    </w:p>
    <w:p w14:paraId="00000098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składania wniosku o stypendium socjalne lub stypendium dla osób niepełnosprawnych w terminach innych niż określonych w ust. 7 stypendium zostaje przyznane od:</w:t>
      </w:r>
    </w:p>
    <w:p w14:paraId="00000099" w14:textId="77777777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miesiąca w którym złożono kompletny wniosek pod warunkiem, że wniosek został złożony do 10 dnia miesiąca;</w:t>
      </w:r>
    </w:p>
    <w:p w14:paraId="0000009A" w14:textId="77777777" w:rsidR="009173D9" w:rsidRPr="00725B2C" w:rsidRDefault="008964F0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lastRenderedPageBreak/>
        <w:t>miesiąca następnego po miesiącu w którym złożono kompletny wniosek, jeśli wniosek został złożony po 10 dniu miesiąca.</w:t>
      </w:r>
    </w:p>
    <w:p w14:paraId="0000009B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Jeżeli koniec terminu przypada na dzień ustawowo wolny od pracy, za ostatni dzień terminu uważa się najbliższy następny dzień powszedni.</w:t>
      </w:r>
    </w:p>
    <w:p w14:paraId="0000009C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Wnioski o stypendium socjalne oraz stypendium dla osób niepełnosprawnych złożone po 10 dniu lutego traktowane będą jak wnioski o stypendium na semestr letni.</w:t>
      </w:r>
    </w:p>
    <w:p w14:paraId="0000009D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Ostatecznym terminem złożenia wniosku o stypendium socjalne oraz stypendium dla osób niepełnosprawnych na semestr letni jest 10 czerwca. Wnioski złożone po tym terminie nie będą rozpatrywane.</w:t>
      </w:r>
    </w:p>
    <w:p w14:paraId="0000009E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Z uwagi na fakt, że świadczenia przyznawane są na semestr, aby otrzymać świadczenia, o których mowa w § 3 ust. 1  pkt 1), 2) i 4), na semestr letni należy ponownie złożyć wniosek. Stypendium socjalne może być przyznane na podstawie dokumentów, w oparciu o które stypendium zostało przyznane na semestr zimowy, </w:t>
      </w:r>
      <w:r w:rsidRPr="00725B2C">
        <w:br/>
        <w:t xml:space="preserve">o ile sytuacja materialna studenta i jego rodziny nie uległa zmianie. W takim przypadku wraz z wnioskiem o stypendium student składa oświadczenie o braku zmiany sytuacji materialnej – wzór oświadczenia w Załączniku nr 1.11. W przypadku zmiany sytuacji materialnej student składa oświadczenie określone załączniku nr 1.11  w zakresie, </w:t>
      </w:r>
      <w:r w:rsidRPr="00725B2C">
        <w:br/>
        <w:t xml:space="preserve">w którym sytuacja nie uległa zmianie oraz przedstawia dokumenty poświadczające zmianę. </w:t>
      </w:r>
    </w:p>
    <w:p w14:paraId="0000009F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Pracownik przyjmujący wniosek wpisuje na wniosku datę przyjęcia wniosku. </w:t>
      </w:r>
      <w:r w:rsidRPr="00725B2C">
        <w:br/>
        <w:t xml:space="preserve">W przypadku dostarczenia wniosku w sposób określony w § 8 ust. 6a pracownik drukuje wniosek i wpisuje na nim datę dostarczenia skanu wniosku. Po dostarczeniu wniosku w postaci papierowej wraz z wymaganą dokumentacją, pracownik wpisuje na wniosku datę jego wpływu do Działu Pomocy Socjalnej dla Studentów </w:t>
      </w:r>
      <w:r w:rsidRPr="00725B2C">
        <w:br/>
        <w:t>i Doktorantów.</w:t>
      </w:r>
    </w:p>
    <w:p w14:paraId="000000A0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przypadku, gdy wniosek nie jest kompletny, pracownik przyjmujący lub weryfikujący wniosek wzywa studenta na piśmie do uzupełnienia wniosku w terminie 7 dni od daty otrzymania wezwania, w trybie art. 64 § 2 k.p.a. W przypadku, o którym mowa w § 8 ust. 6a do wezwania i uzupełnienia wniosku stosuje się odpowiednio postanowienia </w:t>
      </w:r>
      <w:r w:rsidRPr="00725B2C">
        <w:br/>
        <w:t xml:space="preserve">§ 8 ust. 6a oraz ust. 6b, z zachowaniem terminu 7 dni od daty otrzymania wezwania przesłanego na adres poczty elektronicznej studenta. Wniosek nieuzupełniony </w:t>
      </w:r>
      <w:r w:rsidRPr="00725B2C">
        <w:br/>
        <w:t>w terminie pozostaje bez rozpatrzenia.</w:t>
      </w:r>
    </w:p>
    <w:p w14:paraId="000000A1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Świadczeń nie przyznaje się wstecz, z wyjątkiem zmiany rozstrzygnięcia organu przyznającego świadczenia przez organ odwoławczy oraz sytuacji określonych w § 10 ust. 6.</w:t>
      </w:r>
    </w:p>
    <w:p w14:paraId="000000A2" w14:textId="77777777" w:rsidR="009173D9" w:rsidRPr="00725B2C" w:rsidRDefault="008964F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ujawnienia, że załączone do wniosku dokumenty są fałszywe lub też, że sytuacja materialna, zdrowotna lub dotycząca innych istotnych dla przyznania świadczenia okoliczności została udokumentowana w sposób niepełny, student podlega, niezależnie od innych rodzajów odpowiedzialności, odpowiedzialności dyscyplinarnej, a świadczenia pobrane podlegają zwrotowi.</w:t>
      </w:r>
    </w:p>
    <w:p w14:paraId="000000A3" w14:textId="77777777" w:rsidR="009173D9" w:rsidRPr="00725B2C" w:rsidRDefault="008964F0">
      <w:pPr>
        <w:pStyle w:val="Nagwek3"/>
        <w:spacing w:before="0" w:after="120"/>
      </w:pPr>
      <w:bookmarkStart w:id="5" w:name="_heading=h.2et92p0" w:colFirst="0" w:colLast="0"/>
      <w:bookmarkEnd w:id="5"/>
      <w:r w:rsidRPr="00725B2C">
        <w:lastRenderedPageBreak/>
        <w:t>IV. STYPENDIUM SOCJALNE</w:t>
      </w:r>
    </w:p>
    <w:p w14:paraId="000000A4" w14:textId="77777777" w:rsidR="009173D9" w:rsidRPr="00725B2C" w:rsidRDefault="008964F0">
      <w:pPr>
        <w:pStyle w:val="Nagwek4"/>
      </w:pPr>
      <w:bookmarkStart w:id="6" w:name="_heading=h.tyjcwt" w:colFirst="0" w:colLast="0"/>
      <w:bookmarkEnd w:id="6"/>
      <w:r w:rsidRPr="00725B2C">
        <w:t>§ 9</w:t>
      </w:r>
    </w:p>
    <w:p w14:paraId="000000A5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socjalne może otrzymać student będący w trudnej sytuacji materialnej.</w:t>
      </w:r>
    </w:p>
    <w:p w14:paraId="000000A6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socjalne przyznawane jest na okres semestru w przypadku studentów i na okres roku akademickiego w przypadku uczestników studiów doktoranckich.</w:t>
      </w:r>
    </w:p>
    <w:p w14:paraId="000000A7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Podstawą przyznania stypendium socjalnego jest trudna sytuacja materialna studenta, określona miesięczną wysokością dochodu rodziny studenta, w przeliczeniu na osobę w rodzinie. Wysokość stypendium uzależniona jest od dochodu na osobę w rodzinie studenta.</w:t>
      </w:r>
    </w:p>
    <w:p w14:paraId="000000A8" w14:textId="5738DED9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Rektor, Komisja Stypendialna albo Odwoławcza Komisja Stypendialna odmawia przyznania stypendium socjalnego studentowi, którego miesięczny dochód na osobę w rodzinie nie przekracza kwoty określonej w art. 8 ust. 1 pkt 2 ustawy z dnia 12 marca 2004 r. o pomocy społecznej (Dz. U. z 2021 r. poz. 2268, z </w:t>
      </w:r>
      <w:proofErr w:type="spellStart"/>
      <w:r w:rsidRPr="00725B2C">
        <w:t>późn</w:t>
      </w:r>
      <w:proofErr w:type="spellEnd"/>
      <w:r w:rsidRPr="00725B2C">
        <w:t>. zm.),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rodziny.</w:t>
      </w:r>
    </w:p>
    <w:p w14:paraId="000000A9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highlight w:val="white"/>
        </w:rPr>
      </w:pPr>
      <w:r w:rsidRPr="00725B2C">
        <w:rPr>
          <w:highlight w:val="white"/>
        </w:rPr>
        <w:t>W przypadku gdy student, o którym mowa w ust. 4, lub członkowie jego rodziny nie korzystają ze świadczeń z pomocy społecznej, Rektor, Komisja Stypendialna albo Odwoławcza Komisja Stypendialna może przyznać temu studentowi stypendium socjalne, jeżeli udokumentował źródła utrzymania rodziny.</w:t>
      </w:r>
    </w:p>
    <w:p w14:paraId="000000AA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Progi dochodowe stypendium ustala Rektor w porozumieniu z uczelnianym organem samorządu studenckiego w piśmie okólnym, w terminie do 20 września roku akademickiego poprzedzającego rok, w którym progi mają obowiązywać.</w:t>
      </w:r>
    </w:p>
    <w:p w14:paraId="000000AB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Wysokość stawek stypendium socjalnego w poszczególnych progach ustala Rektor </w:t>
      </w:r>
      <w:r w:rsidRPr="00725B2C">
        <w:br/>
        <w:t>w porozumieniu z uczelnianym organem samorządu studenckiego, w piśmie okólnym, w terminie do 6 listopada w przypadku semestru zimowego i do 30 marca w przypadku semestru letniego.</w:t>
      </w:r>
    </w:p>
    <w:p w14:paraId="000000AC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Zasady ustalania składu rodziny i dochodu studenta określa załącznik nr 1.1 do regulaminu.</w:t>
      </w:r>
    </w:p>
    <w:p w14:paraId="000000AD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szczególnie uzasadnionych przypadkach student może otrzymać stypendium socjalne w zwiększonej wysokości. Uzasadnieniem zwiększenia stypendium jest </w:t>
      </w:r>
      <w:r w:rsidRPr="00725B2C">
        <w:br/>
        <w:t>w szczególności zamieszkiwanie z pozostającym na utrzymaniu studenta dzieckiem.</w:t>
      </w:r>
    </w:p>
    <w:p w14:paraId="000000AE" w14:textId="77777777" w:rsidR="009173D9" w:rsidRPr="00725B2C" w:rsidRDefault="008964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Wysokość zwiększenia stypendium socjalnego ustala Rektor w porozumieniu </w:t>
      </w:r>
      <w:r w:rsidRPr="00725B2C">
        <w:br/>
        <w:t xml:space="preserve">z uczelnianym organem samorządu studenckiego, w piśmie okólnym, w terminie do </w:t>
      </w:r>
      <w:r w:rsidRPr="00725B2C">
        <w:br/>
        <w:t>6 listopada w przypadku semestru zimowego i do 30 marca w przypadku semestru letniego.</w:t>
      </w:r>
    </w:p>
    <w:p w14:paraId="000000AF" w14:textId="77777777" w:rsidR="009173D9" w:rsidRPr="00725B2C" w:rsidRDefault="008964F0">
      <w:pPr>
        <w:spacing w:after="120"/>
        <w:jc w:val="both"/>
      </w:pPr>
      <w:r w:rsidRPr="00725B2C">
        <w:t xml:space="preserve"> </w:t>
      </w:r>
    </w:p>
    <w:p w14:paraId="000000B0" w14:textId="77777777" w:rsidR="009173D9" w:rsidRPr="00725B2C" w:rsidRDefault="008964F0">
      <w:pPr>
        <w:pStyle w:val="Nagwek3"/>
        <w:spacing w:before="0" w:after="120"/>
      </w:pPr>
      <w:r w:rsidRPr="00725B2C">
        <w:lastRenderedPageBreak/>
        <w:t>V. STYPENDIUM DLA OSÓB NIEPEŁNOSPRAWNYCH</w:t>
      </w:r>
    </w:p>
    <w:p w14:paraId="000000B1" w14:textId="77777777" w:rsidR="009173D9" w:rsidRPr="00725B2C" w:rsidRDefault="008964F0">
      <w:pPr>
        <w:pStyle w:val="Nagwek4"/>
      </w:pPr>
      <w:r w:rsidRPr="00725B2C">
        <w:t>§ 10</w:t>
      </w:r>
    </w:p>
    <w:p w14:paraId="000000B2" w14:textId="77777777" w:rsidR="009173D9" w:rsidRPr="00725B2C" w:rsidRDefault="008964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Stypendium dla osób niepełnosprawnych może otrzymać student posiadający orzeczenie o niepełnosprawności, orzeczenie o stopniu niepełnosprawności albo orzeczenie, o którym mowa w art. 5 oraz art. 62 ustawy z dnia 27 sierpnia 1997 r. </w:t>
      </w:r>
      <w:r w:rsidRPr="00725B2C">
        <w:br/>
        <w:t>o rehabilitacji zawodowej i społecznej oraz zatrudnianiu osób niepełnosprawnych (Dz. U. z 2018 r. poz. 511, 1000 i 1076).</w:t>
      </w:r>
    </w:p>
    <w:p w14:paraId="000000B3" w14:textId="56182F3A" w:rsidR="009173D9" w:rsidRPr="00725B2C" w:rsidRDefault="00E0053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Student składający wniosek o stypendium dla osób niepełnosprawnych wskazuje niepełnosprawność jaką posiada oraz przedstawia aktualne orzeczenie, o którym mowa w ust. 1.</w:t>
      </w:r>
    </w:p>
    <w:p w14:paraId="000000B4" w14:textId="77777777" w:rsidR="009173D9" w:rsidRPr="00725B2C" w:rsidRDefault="008964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przyznawane jest w trzech kategoriach:</w:t>
      </w:r>
    </w:p>
    <w:p w14:paraId="000000B5" w14:textId="77777777" w:rsidR="009173D9" w:rsidRPr="00725B2C" w:rsidRDefault="008964F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kategoria pierwsza – przyznawana studentom z orzeczonym:</w:t>
      </w:r>
    </w:p>
    <w:p w14:paraId="000000B6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lekkim stopniem niepełnosprawności,</w:t>
      </w:r>
    </w:p>
    <w:p w14:paraId="000000B7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orzeczoną częściową niezdolnością do pracy,</w:t>
      </w:r>
    </w:p>
    <w:p w14:paraId="000000B8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stałą lub długotrwała niezdolnością do pracy w gospodarstwie rolnym, bez prawa do zasiłku pielęgnacyjnego,</w:t>
      </w:r>
    </w:p>
    <w:p w14:paraId="000000B9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III grupą inwalidztwa.</w:t>
      </w:r>
    </w:p>
    <w:p w14:paraId="000000BA" w14:textId="77777777" w:rsidR="009173D9" w:rsidRPr="00725B2C" w:rsidRDefault="008964F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kategoria druga – przyznawana studentom z orzeczonym:</w:t>
      </w:r>
    </w:p>
    <w:p w14:paraId="000000BB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umiarkowanym stopniem niepełnosprawności, w rozumieniu przepisów </w:t>
      </w:r>
      <w:r w:rsidRPr="00725B2C">
        <w:br/>
        <w:t>o rehabilitacji zawodowej i społecznej oraz zatrudnieniu osób niepełnosprawnych,</w:t>
      </w:r>
    </w:p>
    <w:p w14:paraId="000000BC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orzeczoną na podstawie przepisów o emeryturach i rentach z Funduszu Ubezpieczeń Społecznych całkowitą niezdolnością do pracy,</w:t>
      </w:r>
    </w:p>
    <w:p w14:paraId="000000BD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II grupą inwalidztwa.</w:t>
      </w:r>
    </w:p>
    <w:p w14:paraId="000000BE" w14:textId="77777777" w:rsidR="009173D9" w:rsidRPr="00725B2C" w:rsidRDefault="008964F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kategoria trzecia – przyznawana studentom z orzeczonym:</w:t>
      </w:r>
    </w:p>
    <w:p w14:paraId="000000BF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znacznym stopniem niepełnosprawności, w rozumieniu przepisów </w:t>
      </w:r>
      <w:r w:rsidRPr="00725B2C">
        <w:br/>
        <w:t>o rehabilitacji zawodowej i społecznej oraz zatrudnieniu osób niepełnosprawnych,</w:t>
      </w:r>
    </w:p>
    <w:p w14:paraId="000000C0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orzeczoną na podstawie przepisów o emeryturach i rentach z Funduszu Ubezpieczeń Społecznych całkowitą niezdolnością do pracy i samodzielnej egzystencji,</w:t>
      </w:r>
    </w:p>
    <w:p w14:paraId="000000C1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 xml:space="preserve">stałą lub długotrwała niezdolnością do pracy w gospodarstwie rolnym, </w:t>
      </w:r>
      <w:r w:rsidRPr="00725B2C">
        <w:br/>
        <w:t>z przysługującym zasiłkiem pielęgnacyjnym,</w:t>
      </w:r>
    </w:p>
    <w:p w14:paraId="000000C2" w14:textId="77777777" w:rsidR="009173D9" w:rsidRPr="00725B2C" w:rsidRDefault="008964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567"/>
        <w:jc w:val="both"/>
      </w:pPr>
      <w:r w:rsidRPr="00725B2C">
        <w:t>I grupą inwalidztwa.</w:t>
      </w:r>
    </w:p>
    <w:p w14:paraId="000000C3" w14:textId="77777777" w:rsidR="009173D9" w:rsidRPr="00725B2C" w:rsidRDefault="008964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Stawki stypendium dla osób niepełnosprawnych ustala Rektor w porozumieniu </w:t>
      </w:r>
      <w:r w:rsidRPr="00725B2C">
        <w:br/>
        <w:t>z uczelnianym organem samorządu studenckiego, w piśmie okólnym, w terminie do 6 listopada w przypadku semestru zimowego i do 30 marca w przypadku semestru letniego.</w:t>
      </w:r>
    </w:p>
    <w:p w14:paraId="000000C4" w14:textId="77777777" w:rsidR="009173D9" w:rsidRPr="00725B2C" w:rsidRDefault="008964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W przypadku, gdy dokument stwierdzający niepełnosprawność wystawiony jest na czas określony, stypendium przyznaje się do miesiąca, w którym upływa termin ważności dokumentu, włącznie, jednakże nie dłużej niż na semestr.</w:t>
      </w:r>
    </w:p>
    <w:p w14:paraId="000000C5" w14:textId="77777777" w:rsidR="009173D9" w:rsidRPr="00725B2C" w:rsidRDefault="008964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przypadku utraty ważności orzeczenia o niepełnosprawności lub stopniu niepełnosprawności i ponownego ustalenia niepełnosprawności lub stopnia niepełnosprawności stanowiącego kontynuację poprzedniego orzeczenia, prawo do stypendium ustala się od pierwszego dnia miesiąca następującego po miesiącu, </w:t>
      </w:r>
      <w:r w:rsidRPr="00725B2C">
        <w:br/>
        <w:t>w którym upłynął termin ważności poprzedniego orzeczenia, jeżeli student spełnia warunki uprawniające do nabycia tego świadczenia oraz złożył wniosek o przyznanie stypendium specjalnego dla osób niepełnosprawnych w terminie trzech miesięcy od utraty ważności poprzedniego orzeczenia.</w:t>
      </w:r>
    </w:p>
    <w:p w14:paraId="000000C6" w14:textId="77777777" w:rsidR="009173D9" w:rsidRPr="00725B2C" w:rsidRDefault="008964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Wniosek o stypendium określony w ust. 6 musi być złożony na właściwy semestr. </w:t>
      </w:r>
      <w:r w:rsidRPr="00725B2C">
        <w:br/>
        <w:t>W przypadku gdy między utratą ważności poprzedniego orzeczenia, a wydaniem nowego orzeczenia zakończył się jeden i rozpoczął kolejny semestr danego roku akademickiego należy złożyć dwa wnioski, osobno na każdy semestr. Przy składaniu wniosków obowiązują terminy określone w § 8 ust. 7, z zastrzeżeniem ust. 8.</w:t>
      </w:r>
    </w:p>
    <w:p w14:paraId="000000C7" w14:textId="77777777" w:rsidR="009173D9" w:rsidRPr="00725B2C" w:rsidRDefault="008964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Dla sytuacji opisanej w ust. 6 nie stosuje się zapisu z § 8 ust. 17 z zastrzeżeniem, że dostarczenie orzeczenia, o którym mowa w ust. 1 nie może nastąpić później niż do 30 sierpnia w danym roku akademickim.</w:t>
      </w:r>
    </w:p>
    <w:p w14:paraId="000000C8" w14:textId="77777777" w:rsidR="009173D9" w:rsidRPr="00725B2C" w:rsidRDefault="008964F0">
      <w:pPr>
        <w:spacing w:after="120"/>
        <w:ind w:left="280"/>
        <w:jc w:val="center"/>
      </w:pPr>
      <w:r w:rsidRPr="00725B2C">
        <w:t xml:space="preserve"> </w:t>
      </w:r>
    </w:p>
    <w:p w14:paraId="000000C9" w14:textId="77777777" w:rsidR="009173D9" w:rsidRPr="00725B2C" w:rsidRDefault="008964F0">
      <w:pPr>
        <w:pStyle w:val="Nagwek3"/>
        <w:spacing w:before="0" w:after="120"/>
      </w:pPr>
      <w:r w:rsidRPr="00725B2C">
        <w:t>VI. STYPENDIUM REKTORA DLA STUDENTÓW</w:t>
      </w:r>
    </w:p>
    <w:p w14:paraId="000000CA" w14:textId="77777777" w:rsidR="009173D9" w:rsidRPr="00725B2C" w:rsidRDefault="008964F0">
      <w:pPr>
        <w:pStyle w:val="Nagwek4"/>
      </w:pPr>
      <w:r w:rsidRPr="00725B2C">
        <w:t>§ 11</w:t>
      </w:r>
    </w:p>
    <w:p w14:paraId="000000CB" w14:textId="77777777" w:rsidR="009173D9" w:rsidRPr="00725B2C" w:rsidRDefault="008964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może otrzymać student, który w poprzednim roku studiów uzyskał wysoką średnią ocen lub osiągnięcia naukowe, artystyczne lub osiągnięcia sportowe we współzawodnictwie co najmniej na poziomie  krajowym.</w:t>
      </w:r>
    </w:p>
    <w:p w14:paraId="000000CC" w14:textId="77777777" w:rsidR="009173D9" w:rsidRPr="00725B2C" w:rsidRDefault="008964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może otrzymać nie więcej niż 10% studentów danego kierunku studiów. Listy rankingowe zaokrągla się w ten sposób, aby liczba otrzymujących stypendium Rektora nie przekroczyła 10% studentów danego kierunku studiów. Jeżeli liczba studentów jest mniejsza niż 10, stypendium może być przyznane 1 studentowi. Za 100% studentów uważa się wszystkich studentów danego kierunku na dzień 15 października bieżącego roku akademickiego w przypadku semestru zimowego oraz na dzień 10 marca w przypadku semestru letniego. Przy ustalaniu liczby studentów otrzymujących stypendium Rektora nie uwzględnia się studentów przyjętych na pierwszy rok studiów, o których mowa w § 12 ust. 2.</w:t>
      </w:r>
    </w:p>
    <w:p w14:paraId="000000CD" w14:textId="77777777" w:rsidR="009173D9" w:rsidRPr="00725B2C" w:rsidRDefault="008964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może otrzymać student, który zajął odpowiednią pozycję na liście rankingowej oraz spełnia warunki określone w § 12 – 13.</w:t>
      </w:r>
    </w:p>
    <w:p w14:paraId="000000CE" w14:textId="77777777" w:rsidR="009173D9" w:rsidRPr="00725B2C" w:rsidRDefault="008964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Uprawnionych do stypendium ustala się na podstawie list rankingowych sporządzonych osobno dla każdego kierunku i stopnia studiów; listy rankingowe tworzy się w oparciu o sumę punktów stypendialnych uzyskanych za średnią ocen lub przyznanych za osiągnięcia, o których mowa w ust. 1.</w:t>
      </w:r>
    </w:p>
    <w:p w14:paraId="000000CF" w14:textId="77777777" w:rsidR="009173D9" w:rsidRPr="00725B2C" w:rsidRDefault="008964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Zasady sporządzania list rankingowych, punktacji osiągnięć, o których mowa w ust. 1 oraz ustalania miejsca na liście rankingowej określa załącznik nr 1.2.</w:t>
      </w:r>
    </w:p>
    <w:p w14:paraId="000000D0" w14:textId="77777777" w:rsidR="009173D9" w:rsidRPr="00725B2C" w:rsidRDefault="008964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Wysokość stawki stypendium ustala Rektor w porozumieniu z uczelnianym organem samorządu studenckiego, w piśmie okólnym, w terminie do 6 listopada w przypadku semestru zimowego i do 30 marca w przypadku semestru letniego.</w:t>
      </w:r>
    </w:p>
    <w:p w14:paraId="000000D1" w14:textId="77777777" w:rsidR="009173D9" w:rsidRPr="00725B2C" w:rsidRDefault="008964F0">
      <w:pPr>
        <w:pStyle w:val="Nagwek4"/>
      </w:pPr>
      <w:r w:rsidRPr="00725B2C">
        <w:t>§ 12</w:t>
      </w:r>
    </w:p>
    <w:p w14:paraId="000000D2" w14:textId="77777777" w:rsidR="009173D9" w:rsidRPr="00725B2C" w:rsidRDefault="008964F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przysługuje studentowi nie wcześniej niż po zaliczeniu pierwszego roku studiów, z wyjątkiem ust. 2.</w:t>
      </w:r>
    </w:p>
    <w:p w14:paraId="000000D3" w14:textId="77777777" w:rsidR="009173D9" w:rsidRPr="00725B2C" w:rsidRDefault="008964F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highlight w:val="white"/>
        </w:rPr>
      </w:pPr>
      <w:r w:rsidRPr="00725B2C">
        <w:rPr>
          <w:highlight w:val="white"/>
        </w:rPr>
        <w:t>Stypendium otrzymuje student przyjęty na pierwszy rok studiów w roku złożenia egzaminu maturalnego, który jest:</w:t>
      </w:r>
    </w:p>
    <w:p w14:paraId="000000D4" w14:textId="77777777" w:rsidR="009173D9" w:rsidRPr="00725B2C" w:rsidRDefault="008964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  <w:rPr>
          <w:highlight w:val="white"/>
        </w:rPr>
      </w:pPr>
      <w:r w:rsidRPr="00725B2C">
        <w:rPr>
          <w:highlight w:val="white"/>
        </w:rPr>
        <w:t>laureatem olimpiady międzynarodowej albo laureatem lub finalistą olimpiady stopnia centralnego, o których mowa w przepisach o systemie oświaty;</w:t>
      </w:r>
    </w:p>
    <w:p w14:paraId="000000D5" w14:textId="77777777" w:rsidR="009173D9" w:rsidRPr="00725B2C" w:rsidRDefault="008964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  <w:rPr>
          <w:highlight w:val="white"/>
        </w:rPr>
      </w:pPr>
      <w:r w:rsidRPr="00725B2C">
        <w:rPr>
          <w:highlight w:val="white"/>
        </w:rPr>
        <w:t xml:space="preserve">medalistą co najmniej współzawodnictwa sportowego o tytuł Mistrza Polski </w:t>
      </w:r>
      <w:r w:rsidRPr="00725B2C">
        <w:rPr>
          <w:highlight w:val="white"/>
        </w:rPr>
        <w:br/>
        <w:t>w danym sporcie, o którym mowa w przepisach o sporcie.</w:t>
      </w:r>
    </w:p>
    <w:p w14:paraId="000000D6" w14:textId="77777777" w:rsidR="009173D9" w:rsidRPr="00725B2C" w:rsidRDefault="008964F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przyznawane jest na wniosek studenta.</w:t>
      </w:r>
    </w:p>
    <w:p w14:paraId="000000D7" w14:textId="77777777" w:rsidR="009173D9" w:rsidRPr="00725B2C" w:rsidRDefault="008964F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student może pobierać tylko na jednym kierunku studiów.</w:t>
      </w:r>
    </w:p>
    <w:p w14:paraId="000000D8" w14:textId="77777777" w:rsidR="009173D9" w:rsidRPr="00725B2C" w:rsidRDefault="008964F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Student, który ukończył studia I stopnia, po przyjęciu na studia umożliwiające uzyskanie tytułu zawodowego magistra może otrzymywać stypendium Rektora na pierwszym roku tych studiów za osiągnięcia z ostatniego roku studiów I stopnia, </w:t>
      </w:r>
      <w:r w:rsidRPr="00725B2C">
        <w:br/>
        <w:t>a przypadku, gdy ostatni rok studiów trwał jeden semestr - osiągnięcia z tego semestru.</w:t>
      </w:r>
    </w:p>
    <w:p w14:paraId="000000D9" w14:textId="77777777" w:rsidR="009173D9" w:rsidRPr="00725B2C" w:rsidRDefault="008964F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 osiągnięcia z danego roku studiów stypendium Rektora może być przyznane na okres nie dłuższy niż dwa semestry.</w:t>
      </w:r>
    </w:p>
    <w:p w14:paraId="000000DA" w14:textId="77777777" w:rsidR="009173D9" w:rsidRPr="00725B2C" w:rsidRDefault="008964F0">
      <w:pPr>
        <w:pStyle w:val="Nagwek4"/>
      </w:pPr>
      <w:r w:rsidRPr="00725B2C">
        <w:t>§ 13</w:t>
      </w:r>
    </w:p>
    <w:p w14:paraId="000000DB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może otrzymać student, który w poprzednim roku studiów spełnił wszystkie wymienione niżej warunki:</w:t>
      </w:r>
    </w:p>
    <w:p w14:paraId="000000DC" w14:textId="77777777" w:rsidR="009173D9" w:rsidRPr="00725B2C" w:rsidRDefault="008964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był wpisany na semestr (zimowy oraz letni) – w przypadku gdy w poprzednim roku studiów student w jednym lub kilku semestrach znajdował się na urlopie bądź studiował bez wpisu na semestr, warunek uznaje się za niespełniony;</w:t>
      </w:r>
    </w:p>
    <w:p w14:paraId="000000DD" w14:textId="77777777" w:rsidR="009173D9" w:rsidRPr="00725B2C" w:rsidRDefault="008964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zaliczył w terminie do ostatniego dnia sesji egzaminacyjnej kończącej poprzedni rok studiów wszystkie kursy, na które został zapisany w ciągu roku studiów (także kursy, które powtarza, kursy ogólnouczelniane oraz kursy dodatkowe, nie ujęte w programie studiów dla kierunku).</w:t>
      </w:r>
    </w:p>
    <w:p w14:paraId="000000DE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przypadku gdy student po ukończeniu poprzedniego roku studiów posiadał deficyt punktów ECTS, stypendium może zostać przyznane jeśli deficyt nie był wyższy niż </w:t>
      </w:r>
      <w:r w:rsidRPr="00725B2C">
        <w:br/>
        <w:t>3 punkty ECTS.</w:t>
      </w:r>
    </w:p>
    <w:p w14:paraId="000000DF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Jeśli większy niż określony w ust. 2 deficyt punktów ECTS wynika z realizacji kursów awansem w latach poprzedzających rok, za który stypendium ma być przyznane, to warunek z ust. 2 uznaje się za spełniony.</w:t>
      </w:r>
    </w:p>
    <w:p w14:paraId="000000E0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przypadkach określonych w ust. 3 student ma obowiązek dołączyć stosowne wyjaśnienie oraz potwierdzenie zaistniałej sytuacji do wniosku o stypendium Rektora, w momencie jego składania.</w:t>
      </w:r>
    </w:p>
    <w:p w14:paraId="000000E1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W przypadku niespełnienia warunku z ust. 4 sytuacja opisana w ust. 3 nie może być podstawą do przyznania stypendium.</w:t>
      </w:r>
    </w:p>
    <w:p w14:paraId="000000E2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Średnią ocen uprawniającą do stypendium Rektora wyznacza się jako średnią ważoną z roku studiów poprzedzającego okres ubiegania się o stypendium. Podstawą oceny jest wynik zaokrąglony do trzech miejsc po przecinku. Zasady ustalania średniej ocen określa Regulamin Studiów w Politechnice Wrocławskiej.</w:t>
      </w:r>
    </w:p>
    <w:p w14:paraId="000000E3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na drugim roku studiów drugiego stopnia przyznawane jest na podstawie osiągnięć z pierwszego roku studiów drugiego stopnia.</w:t>
      </w:r>
    </w:p>
    <w:p w14:paraId="000000E4" w14:textId="77777777" w:rsidR="009173D9" w:rsidRPr="00725B2C" w:rsidRDefault="008964F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przyznawane jest na okres semestru.</w:t>
      </w:r>
    </w:p>
    <w:p w14:paraId="000000E5" w14:textId="77777777" w:rsidR="009173D9" w:rsidRPr="00725B2C" w:rsidRDefault="009173D9"/>
    <w:p w14:paraId="000000E6" w14:textId="77777777" w:rsidR="009173D9" w:rsidRPr="00725B2C" w:rsidRDefault="008964F0">
      <w:pPr>
        <w:pStyle w:val="Nagwek3"/>
        <w:spacing w:before="0" w:after="120"/>
      </w:pPr>
      <w:r w:rsidRPr="00725B2C">
        <w:t>VII. STYPENDIUM REKTORA DLA UCZESTNIKÓW STUDIÓW DOKTORANCKICH</w:t>
      </w:r>
    </w:p>
    <w:p w14:paraId="000000E7" w14:textId="77777777" w:rsidR="009173D9" w:rsidRPr="00725B2C" w:rsidRDefault="008964F0">
      <w:pPr>
        <w:pStyle w:val="Nagwek4"/>
      </w:pPr>
      <w:r w:rsidRPr="00725B2C">
        <w:t>§ 14</w:t>
      </w:r>
    </w:p>
    <w:p w14:paraId="000000E8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Stypendium Rektora może otrzymać uczestnik studiów doktoranckich będący na II, III lub IV roku studiów doktoranckich. Uczestnicy studiów doktoranckich studiujący na IV roku studiów z przedłużeniem, mogą otrzymać stypendium pod warunkiem, że nie pobierali go na IV roku studiów. Na IV roku studiów z przedłużeniem istnieje możliwość pobierania stypendium Rektora tylko przez okres jednego roku.</w:t>
      </w:r>
    </w:p>
    <w:p w14:paraId="000000E9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Stypendium przydzielane jest w formie konkursu, z podziałem na poszczególne lata studiów. Zasady konkursu ustalane są dla każdego roku studiów oddzielnie. </w:t>
      </w:r>
    </w:p>
    <w:p w14:paraId="000000EA" w14:textId="77777777" w:rsidR="009173D9" w:rsidRPr="00725B2C" w:rsidRDefault="008964F0">
      <w:pPr>
        <w:spacing w:after="120"/>
        <w:ind w:left="567" w:hanging="567"/>
      </w:pPr>
      <w:r w:rsidRPr="00725B2C">
        <w:t xml:space="preserve">2a.    Uprawnionych do stypendium ustala się na podstawie list konkursowych   sporządzonych osobno dla każdego roku studiów, przy czym dla IV roku studiów i IV roku studiów z przedłużeniem tworzy się wspólną listę. Listy konkursowe tworzy się na podstawie sumy punktów obliczonej na zasadach określonych w ust. 17 i 18. </w:t>
      </w:r>
    </w:p>
    <w:p w14:paraId="000000EB" w14:textId="77777777" w:rsidR="009173D9" w:rsidRPr="00725B2C" w:rsidRDefault="008964F0">
      <w:pPr>
        <w:ind w:left="567" w:hanging="567"/>
      </w:pPr>
      <w:r w:rsidRPr="00725B2C">
        <w:t xml:space="preserve">2b.    Stypendium nie może zostać przyznane jeśli wnioskodawca nie uzyska punktów określonych w ust. 17 pkt 3) i ust. 18 pkt 3), przy czym liczba punktów może być mniejsza niż 1. </w:t>
      </w:r>
    </w:p>
    <w:p w14:paraId="000000EC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Publikacje przyjęte do druku, ale nie wydane w danym roku akademickim mogą być podstawą przyznania punktów tylko dla uczestników studiów doktoranckich IV roku studiów lub IV roku studiów z przedłużeniem. Punkty przyznawane są wg załącznika nr 1.3. Fakt przyjęcia publikacji do druku potwierdza podpisem kierownik studiów doktoranckich.</w:t>
      </w:r>
    </w:p>
    <w:p w14:paraId="000000ED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We wniosku o stypendium należy wykazać jedynie publikacje zarejestrowane w bazie Dorobku Naukowego Pracowników PWr (DONA) Biblioteki Głównej i OINT Politechniki Wrocławskiej. Wydruk z bazy DONA z wykazem publikacji należy dołączyć do wniosku o stypendium. Publikacje nie objęte wykazem nie zostaną uwzględnione w punktacji. </w:t>
      </w:r>
    </w:p>
    <w:p w14:paraId="000000EE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Punkty za publikacje przyznawane są na podstawie klasyfikacji bazy DONA, </w:t>
      </w:r>
      <w:r w:rsidRPr="00725B2C">
        <w:br/>
        <w:t>w wysokości określonej w załączniku nr 1.3.</w:t>
      </w:r>
    </w:p>
    <w:p w14:paraId="000000EF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zgłoszeń patentowych i uzyskanych patentów stosuje się postanowienie, o którym mowa w ust. 4.</w:t>
      </w:r>
    </w:p>
    <w:p w14:paraId="000000F0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przypadku nagród i wyróżnień uzyskanych w konkursach architektonicznych/urbanistycznych/plastycznych do wniosku należy dołączyć dokumentację potwierdzającą uzyskanie nagrody lub wyróżnienia oraz dokumenty </w:t>
      </w:r>
      <w:r w:rsidRPr="00725B2C">
        <w:lastRenderedPageBreak/>
        <w:t>dotyczące zasięgu konkursu. Nagrody i wyróżnienia nie potwierdzone ww. dokumentami nie zostaną uwzględnione w punktacji.</w:t>
      </w:r>
    </w:p>
    <w:p w14:paraId="000000F1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Punkty za daną publikację mogą być przyznane tylko raz. Uwzględnienie punktów </w:t>
      </w:r>
      <w:r w:rsidRPr="00725B2C">
        <w:br/>
        <w:t>za publikację przyjętą do druku uniemożliwia przyznanie punktów za tę samą publikację w momencie jej ukazania się w druku.</w:t>
      </w:r>
    </w:p>
    <w:p w14:paraId="000000F2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gdy dana publikacja może zostać zaliczona do dwóch rodzajów aktywności punkty przyznawane są tylko raz, za wyżej punktowaną aktywność.</w:t>
      </w:r>
    </w:p>
    <w:p w14:paraId="000000F3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We wniosku należy udokumentować tylko dorobek naukowy uzyskany w ubiegłym roku akademickim, tj. w okresie od 1 października do 30 września roku akademickiego poprzedzającego rok, na który stypendium ma być przyznane.</w:t>
      </w:r>
    </w:p>
    <w:p w14:paraId="000000F4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Liczbę stypendiów Rektora dla poszczególnych lat studiów doktoranckich oraz wysokość stypendium ustala Rektor, w porozumieniu z uczelnianym organem samorządu doktoranckiego, w piśmie okólnym, w terminie do 6 listopada.</w:t>
      </w:r>
    </w:p>
    <w:p w14:paraId="000000F5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Listę uczestników studiów doktoranckich, którzy otrzymają stypendium Rektora tworzy się na podstawie malejącej liczby punktów przydzielonych w postępowaniu konkursowym. Uczestnik studiów doktoranckich otrzyma stypendium, jeżeli równocześnie:</w:t>
      </w:r>
    </w:p>
    <w:p w14:paraId="000000F6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zajmie miejsce na liście konkursowej nie niższe niż liczba stypendiów,</w:t>
      </w:r>
    </w:p>
    <w:p w14:paraId="000000F7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wypełni pozostałe wymagania stawiane przez regulamin.</w:t>
      </w:r>
    </w:p>
    <w:p w14:paraId="000000F8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strike/>
        </w:rPr>
      </w:pPr>
      <w:r w:rsidRPr="00725B2C">
        <w:t xml:space="preserve">Na drugim roku studiów doktoranckich stypendium może otrzymać uczestnik studiów doktoranckich, który znalazł się na odpowiednim miejscu listy konkursowej oraz wypełnił wszystkie wymagania stawiane przez Regulamin Studiów Doktoranckich i uzyskał wpis na kolejny semestr. </w:t>
      </w:r>
    </w:p>
    <w:p w14:paraId="000000F9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Na trzecim i czwartym roku studiów doktoranckich stypendium może otrzymać uczestnik studiów doktoranckich, który znalazł się na odpowiednim miejscu listy konkursowej oraz spełnił łącznie następujące warunki:</w:t>
      </w:r>
    </w:p>
    <w:p w14:paraId="000000FA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przed złożeniem wniosku o stypendium Rektora wystąpił </w:t>
      </w:r>
      <w:r w:rsidRPr="00725B2C">
        <w:br/>
        <w:t xml:space="preserve">o dodatkowe środki finansowe określone w Regulaminie Studiów Doktoranckich </w:t>
      </w:r>
      <w:r w:rsidRPr="00725B2C">
        <w:br/>
        <w:t>w § 7 ust. 4,</w:t>
      </w:r>
    </w:p>
    <w:p w14:paraId="000000FB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wypełnił wszystkie wymagania stawiane przez Regulamin Studiów Doktoranckich i uzyskał wpis na kolejny semestr.</w:t>
      </w:r>
    </w:p>
    <w:p w14:paraId="000000FC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Liczbę punktów dla uczestników studiów doktoranckich II i III roku studiów określa się jako sumę ważoną:</w:t>
      </w:r>
    </w:p>
    <w:p w14:paraId="000000FD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bookmarkStart w:id="7" w:name="bookmark=id.3dy6vkm" w:colFirst="0" w:colLast="0"/>
      <w:bookmarkStart w:id="8" w:name="bookmark=id.1t3h5sf" w:colFirst="0" w:colLast="0"/>
      <w:bookmarkEnd w:id="7"/>
      <w:bookmarkEnd w:id="8"/>
      <w:r w:rsidRPr="00725B2C">
        <w:t>oceny średniej z kursów zrealizowanych w poprzednim roku akademickim objętych ramowym programem studiów doktoranckich, wziętej ze współczynnikiem wagowym 30/100,</w:t>
      </w:r>
    </w:p>
    <w:p w14:paraId="000000FE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oceny średniej z prowadzonych w poprzednim roku akademickim zajęć dydaktycznych, wziętej ze współczynnikiem wagowym 30/100,</w:t>
      </w:r>
    </w:p>
    <w:p w14:paraId="000000FF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aktywności publikacyjnej z poprzedniego roku akademickiego, policzonej zgodnie z załącznikiem nr 1.3 i wziętej ze współczynnikiem wagowym 40/100.</w:t>
      </w:r>
    </w:p>
    <w:p w14:paraId="00000100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Liczbę punktów dla uczestników studiów doktoranckich IV roku studiów oraz IV roku studiów z przedłużeniem określa się jako sumę ważoną:</w:t>
      </w:r>
    </w:p>
    <w:p w14:paraId="00000101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oceny średniej z kursów zrealizowanych w poprzednim roku akademickim objętych ramowym programem studiów doktoranckich, wziętej ze współczynnikiem wagowym 1/100,</w:t>
      </w:r>
    </w:p>
    <w:p w14:paraId="00000102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oceny średniej z prowadzonych w poprzednim roku akademickim zajęć dydaktycznych, wziętej ze współczynnikiem wagowym 30/100,</w:t>
      </w:r>
    </w:p>
    <w:p w14:paraId="00000103" w14:textId="77777777" w:rsidR="009173D9" w:rsidRPr="00725B2C" w:rsidRDefault="008964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aktywności publikacyjnej z poprzedniego roku akademickiego, policzonej zgodnie z załącznikiem nr 1.3 i wziętej ze współczynnikiem wagowym 69/100.</w:t>
      </w:r>
    </w:p>
    <w:p w14:paraId="00000104" w14:textId="77777777" w:rsidR="009173D9" w:rsidRPr="00725B2C" w:rsidRDefault="008964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Liczba punktów za daną aktywność dzielona jest przez liczbę autorów.</w:t>
      </w:r>
    </w:p>
    <w:p w14:paraId="00000105" w14:textId="77777777" w:rsidR="009173D9" w:rsidRPr="00725B2C" w:rsidRDefault="008964F0">
      <w:pPr>
        <w:pStyle w:val="Nagwek3"/>
      </w:pPr>
      <w:bookmarkStart w:id="9" w:name="_heading=h.4d34og8" w:colFirst="0" w:colLast="0"/>
      <w:bookmarkEnd w:id="9"/>
      <w:r w:rsidRPr="00725B2C">
        <w:t>VIII. ZAPOMOGI</w:t>
      </w:r>
    </w:p>
    <w:p w14:paraId="00000106" w14:textId="77777777" w:rsidR="009173D9" w:rsidRPr="00725B2C" w:rsidRDefault="008964F0">
      <w:pPr>
        <w:pStyle w:val="Nagwek4"/>
      </w:pPr>
      <w:r w:rsidRPr="00725B2C">
        <w:t>§ 15</w:t>
      </w:r>
    </w:p>
    <w:p w14:paraId="00000107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Zapomogę może otrzymać student, który znalazł się przejściowo w trudnej sytuacji życiowej, w szczególności z powodu:</w:t>
      </w:r>
    </w:p>
    <w:p w14:paraId="00000108" w14:textId="77777777" w:rsidR="009173D9" w:rsidRPr="00725B2C" w:rsidRDefault="008964F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śmierci najbliższego członka rodziny (rodzice, rodzeństwo, małżonek, dziecko studenta);</w:t>
      </w:r>
    </w:p>
    <w:p w14:paraId="00000109" w14:textId="77777777" w:rsidR="009173D9" w:rsidRPr="00725B2C" w:rsidRDefault="008964F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ciężkiej choroby studenta lub najbliższego członka rodziny studenta.</w:t>
      </w:r>
    </w:p>
    <w:p w14:paraId="0000010A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Składając wniosek o zapomogę student powinien wykazać wysokość niezbędnej pomocy pieniężnej, o jaką występuje.</w:t>
      </w:r>
    </w:p>
    <w:p w14:paraId="0000010B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Składając wniosek o zapomogę student ma obowiązek udokumentowania okoliczności stanowiących podstawę wniosku.</w:t>
      </w:r>
    </w:p>
    <w:p w14:paraId="0000010C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Udokumentowaniem wniosku o zapomogę są w szczególności:</w:t>
      </w:r>
    </w:p>
    <w:p w14:paraId="0000010D" w14:textId="77777777" w:rsidR="009173D9" w:rsidRPr="00725B2C" w:rsidRDefault="008964F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dokumenty Urzędu Stanu Cywilnego;</w:t>
      </w:r>
    </w:p>
    <w:p w14:paraId="0000010E" w14:textId="77777777" w:rsidR="009173D9" w:rsidRPr="00725B2C" w:rsidRDefault="008964F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zaświadczenia lekarskie;</w:t>
      </w:r>
    </w:p>
    <w:p w14:paraId="0000010F" w14:textId="77777777" w:rsidR="009173D9" w:rsidRPr="00725B2C" w:rsidRDefault="008964F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zaświadczenia policji;</w:t>
      </w:r>
    </w:p>
    <w:p w14:paraId="00000110" w14:textId="77777777" w:rsidR="009173D9" w:rsidRPr="00725B2C" w:rsidRDefault="008964F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inne zaświadczenia właściwych instytucji i urzędów potwierdzające okoliczności opisane we wniosku;</w:t>
      </w:r>
    </w:p>
    <w:p w14:paraId="00000111" w14:textId="77777777" w:rsidR="009173D9" w:rsidRPr="00725B2C" w:rsidRDefault="008964F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oświadczenie o wysokości dochodu netto na osobę w rodzinie studenta.</w:t>
      </w:r>
    </w:p>
    <w:p w14:paraId="00000112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Zapomoga nie przysługuje, jeżeli trudna sytuacja życiowa studenta jest spowodowana jedynie jego sytuacją materialną. W przypadku trudnej sytuacji materialnej właściwym świadczeniem jest stypendium socjalne.</w:t>
      </w:r>
    </w:p>
    <w:p w14:paraId="00000113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Zapomoga jest przyznawana w formie pieniężnej. Maksymalna wysokość jednorazowej zapomogi jest równa czterokrotności kwoty najwyższej stawki stypendium socjalnego.</w:t>
      </w:r>
    </w:p>
    <w:p w14:paraId="00000114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Zapomoga nie może być przyznana studentowi dwa razy z tego samego tytułu.</w:t>
      </w:r>
    </w:p>
    <w:p w14:paraId="00000115" w14:textId="77777777" w:rsidR="009173D9" w:rsidRPr="00725B2C" w:rsidRDefault="008964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Zapomoga nie może być przyznana częściej niż dwa razy w roku akademickim.</w:t>
      </w:r>
    </w:p>
    <w:p w14:paraId="00000116" w14:textId="77777777" w:rsidR="009173D9" w:rsidRPr="00725B2C" w:rsidRDefault="008964F0">
      <w:pPr>
        <w:pStyle w:val="Nagwek3"/>
      </w:pPr>
      <w:r w:rsidRPr="00725B2C">
        <w:lastRenderedPageBreak/>
        <w:t xml:space="preserve"> IX. POSTANOWIENIA KOŃCOWE</w:t>
      </w:r>
    </w:p>
    <w:p w14:paraId="00000117" w14:textId="77777777" w:rsidR="009173D9" w:rsidRPr="00725B2C" w:rsidRDefault="008964F0">
      <w:pPr>
        <w:pStyle w:val="Nagwek4"/>
      </w:pPr>
      <w:r w:rsidRPr="00725B2C">
        <w:t>§ 16</w:t>
      </w:r>
    </w:p>
    <w:p w14:paraId="00000118" w14:textId="77777777" w:rsidR="009173D9" w:rsidRPr="00725B2C" w:rsidRDefault="008964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szczególnie uzasadnionych, indywidualnych przypadkach Rektor, lub jeśli została powołana, Odwoławcza Komisja Stypendialna, w trybie odwołania, może przyznać (po zapoznaniu się z opinią dziekana):</w:t>
      </w:r>
    </w:p>
    <w:p w14:paraId="00000119" w14:textId="77777777" w:rsidR="009173D9" w:rsidRPr="00725B2C" w:rsidRDefault="008964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stypendium socjalne lub stypendium dla osób niepełnosprawnych kategorii wyższej od przysługującej, określonych w piśmie okólnym, o którym mowa w § 9 ust. 7 oraz w § 10 ust. 4;</w:t>
      </w:r>
    </w:p>
    <w:p w14:paraId="0000011A" w14:textId="77777777" w:rsidR="009173D9" w:rsidRPr="00725B2C" w:rsidRDefault="008964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stypendium socjalne lub stypendium dla osób niepełnosprawnych wyższe od kwoty ustalonej dla najwyższej kategorii;</w:t>
      </w:r>
    </w:p>
    <w:p w14:paraId="0000011B" w14:textId="77777777" w:rsidR="009173D9" w:rsidRPr="00725B2C" w:rsidRDefault="008964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zapomogę w kwocie przekraczającej ustalony limit wypłaty jednorazowej;</w:t>
      </w:r>
    </w:p>
    <w:p w14:paraId="0000011C" w14:textId="77777777" w:rsidR="009173D9" w:rsidRPr="00725B2C" w:rsidRDefault="008964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stypendium Rektora, pomimo niespełnienia warunków określonych w § 13 ust. 1 pkt 1) i ust. 2.</w:t>
      </w:r>
    </w:p>
    <w:p w14:paraId="0000011D" w14:textId="77777777" w:rsidR="009173D9" w:rsidRPr="00725B2C" w:rsidRDefault="008964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Łączna miesięczna wysokość stypendium socjalnego oraz stypendium Rektora nie może być wyższa niż 38% wynagrodzenia profesora.</w:t>
      </w:r>
    </w:p>
    <w:p w14:paraId="0000011E" w14:textId="77777777" w:rsidR="009173D9" w:rsidRPr="00725B2C" w:rsidRDefault="008964F0">
      <w:pPr>
        <w:pStyle w:val="Nagwek4"/>
      </w:pPr>
      <w:r w:rsidRPr="00725B2C">
        <w:t>§ 17</w:t>
      </w:r>
    </w:p>
    <w:p w14:paraId="0000011F" w14:textId="77777777" w:rsidR="009173D9" w:rsidRPr="00725B2C" w:rsidRDefault="008964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Przy określaniu średniego dochodu miesięcznego netto przypadającego na jednego członka rodziny należy wykazać kwotę, wyrażoną w pełnych złotych, bez groszy, wyliczoną na podstawie przedstawionych dokumentów.</w:t>
      </w:r>
    </w:p>
    <w:p w14:paraId="00000120" w14:textId="77777777" w:rsidR="009173D9" w:rsidRPr="00725B2C" w:rsidRDefault="008964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Wzory formularzy oświadczeń i wniosków wymaganych dla uzyskania świadczeń podają załączniki nr 1.4 – 1.11.</w:t>
      </w:r>
    </w:p>
    <w:p w14:paraId="00000121" w14:textId="77777777" w:rsidR="009173D9" w:rsidRPr="00725B2C" w:rsidRDefault="008964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przypadkach uzasadnionych sytuacją finansową funduszu stypendialnego Rektor może zdecydować o dodatkowej wypłacie stypendium socjalnego. </w:t>
      </w:r>
    </w:p>
    <w:p w14:paraId="00000122" w14:textId="77777777" w:rsidR="009173D9" w:rsidRPr="00725B2C" w:rsidRDefault="008964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Wypłata świadczeń odbywa się przelewem na rachunek bankowy wskazany przez studenta w terminach ogłaszanych przez Rektora. Informacje o terminach wypłat świadczeń są podawane do wiadomości studentów.</w:t>
      </w:r>
    </w:p>
    <w:p w14:paraId="00000123" w14:textId="77777777" w:rsidR="009173D9" w:rsidRPr="00725B2C" w:rsidRDefault="008964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Ostatnia wypłata świadczeń dla studentów przyznanych w danym roku akademickim odbywa się nie później niż 30 września tegoż roku akademickiego.</w:t>
      </w:r>
    </w:p>
    <w:p w14:paraId="00000124" w14:textId="77777777" w:rsidR="009173D9" w:rsidRPr="00725B2C" w:rsidRDefault="009173D9">
      <w:pPr>
        <w:spacing w:after="120"/>
        <w:ind w:left="980" w:hanging="280"/>
        <w:jc w:val="both"/>
      </w:pPr>
    </w:p>
    <w:p w14:paraId="00000125" w14:textId="77777777" w:rsidR="009173D9" w:rsidRPr="00725B2C" w:rsidRDefault="008964F0">
      <w:pPr>
        <w:spacing w:after="120"/>
        <w:rPr>
          <w:b/>
        </w:rPr>
      </w:pPr>
      <w:r w:rsidRPr="00725B2C">
        <w:br w:type="page"/>
      </w:r>
    </w:p>
    <w:p w14:paraId="00000126" w14:textId="77777777" w:rsidR="009173D9" w:rsidRPr="00725B2C" w:rsidRDefault="008964F0">
      <w:pPr>
        <w:pStyle w:val="Nagwek2"/>
      </w:pPr>
      <w:r w:rsidRPr="00725B2C">
        <w:lastRenderedPageBreak/>
        <w:t>Część druga – domy studenckie</w:t>
      </w:r>
    </w:p>
    <w:p w14:paraId="00000127" w14:textId="77777777" w:rsidR="009173D9" w:rsidRPr="00725B2C" w:rsidRDefault="008964F0">
      <w:pPr>
        <w:pStyle w:val="Nagwek3"/>
      </w:pPr>
      <w:r w:rsidRPr="00725B2C">
        <w:t>I. ZASADY OGÓLNE</w:t>
      </w:r>
    </w:p>
    <w:p w14:paraId="00000128" w14:textId="77777777" w:rsidR="009173D9" w:rsidRPr="00725B2C" w:rsidRDefault="008964F0">
      <w:pPr>
        <w:pStyle w:val="Nagwek4"/>
      </w:pPr>
      <w:r w:rsidRPr="00725B2C">
        <w:t>§ 18</w:t>
      </w:r>
    </w:p>
    <w:p w14:paraId="00000129" w14:textId="77777777" w:rsidR="009173D9" w:rsidRPr="00725B2C" w:rsidRDefault="008964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Niniejszy dokument określa zasady przyznawania miejsc w domach studenckich dla studentów i doktorantów Politechniki Wrocławskiej.</w:t>
      </w:r>
    </w:p>
    <w:p w14:paraId="0000012A" w14:textId="77777777" w:rsidR="009173D9" w:rsidRPr="00725B2C" w:rsidRDefault="008964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Zasady i warunki korzystania z domów studenckim, w tym zasady ustalania oraz wysokości opłat określane są zgodnie z </w:t>
      </w:r>
      <w:r w:rsidRPr="00725B2C">
        <w:rPr>
          <w:i/>
        </w:rPr>
        <w:t>Zasadami Funkcjonowania Domów Studenckich Politechniki Wrocławskiej</w:t>
      </w:r>
      <w:r w:rsidRPr="00725B2C">
        <w:t>.</w:t>
      </w:r>
    </w:p>
    <w:p w14:paraId="0000012B" w14:textId="77777777" w:rsidR="009173D9" w:rsidRPr="00725B2C" w:rsidRDefault="008964F0">
      <w:pPr>
        <w:pStyle w:val="Nagwek4"/>
      </w:pPr>
      <w:r w:rsidRPr="00725B2C">
        <w:t>§ 19</w:t>
      </w:r>
    </w:p>
    <w:p w14:paraId="0000012C" w14:textId="77777777" w:rsidR="009173D9" w:rsidRPr="00725B2C" w:rsidRDefault="008964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Student lub doktorant Politechniki Wrocławskiej ma prawo starać się o zakwaterowanie w domach studenckich Uczelni. </w:t>
      </w:r>
    </w:p>
    <w:p w14:paraId="0000012D" w14:textId="77777777" w:rsidR="009173D9" w:rsidRPr="00725B2C" w:rsidRDefault="008964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Student lub doktorant Politechniki Wrocławskiej ma prawo starać się </w:t>
      </w:r>
      <w:r w:rsidRPr="00725B2C">
        <w:br/>
        <w:t>o zakwaterowanie:</w:t>
      </w:r>
    </w:p>
    <w:p w14:paraId="0000012E" w14:textId="77777777" w:rsidR="009173D9" w:rsidRPr="00725B2C" w:rsidRDefault="008964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małżonka lub dziecka;</w:t>
      </w:r>
    </w:p>
    <w:p w14:paraId="0000012F" w14:textId="77777777" w:rsidR="009173D9" w:rsidRPr="00725B2C" w:rsidRDefault="008964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opiekuna studenta/doktoranta o ile posiada on orzeczony znaczny stopnień niepełnosprawności wskazujący na konieczność zakwaterowania z opiekunem.</w:t>
      </w:r>
    </w:p>
    <w:p w14:paraId="00000130" w14:textId="77777777" w:rsidR="009173D9" w:rsidRPr="00725B2C" w:rsidRDefault="008964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Student lub doktorant Politechniki Wrocławskiej ma prawo starać się o:</w:t>
      </w:r>
    </w:p>
    <w:p w14:paraId="00000131" w14:textId="77777777" w:rsidR="009173D9" w:rsidRPr="00725B2C" w:rsidRDefault="008964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całoroczne zakwaterowanie;</w:t>
      </w:r>
    </w:p>
    <w:p w14:paraId="00000132" w14:textId="77777777" w:rsidR="009173D9" w:rsidRPr="00725B2C" w:rsidRDefault="008964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zakwaterowanie na okres roku akademickiego.</w:t>
      </w:r>
    </w:p>
    <w:p w14:paraId="00000133" w14:textId="77777777" w:rsidR="009173D9" w:rsidRPr="00725B2C" w:rsidRDefault="008964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Prorektor ds. Studenckich w ramach Wykazu miejsc przeznaczonych do zakwaterowania na kolejny okres kwaterunkowy wskazuje, do których domów studenckich można otrzymać skierowanie na całoroczne zakwaterowanie.</w:t>
      </w:r>
    </w:p>
    <w:p w14:paraId="00000134" w14:textId="77777777" w:rsidR="009173D9" w:rsidRPr="00725B2C" w:rsidRDefault="008964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Promesy na całoroczne zakwaterowanie mogą zostać przyznane tylko i wyłącznie w ramach prowadzonego przez Uczelnię rozdziału miejsc na kolejny okres kwaterunkowy.</w:t>
      </w:r>
    </w:p>
    <w:p w14:paraId="00000135" w14:textId="77777777" w:rsidR="009173D9" w:rsidRPr="00725B2C" w:rsidRDefault="008964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Miejsca dla studentów i doktorantów Politechniki Wrocławskiej rozdzielane są według określonych w dalszej części zasad, w ramach miejsc przeznaczonych do zakwaterowania.</w:t>
      </w:r>
    </w:p>
    <w:p w14:paraId="00000136" w14:textId="77777777" w:rsidR="009173D9" w:rsidRPr="00725B2C" w:rsidRDefault="008964F0">
      <w:pPr>
        <w:pStyle w:val="Nagwek3"/>
      </w:pPr>
      <w:r w:rsidRPr="00725B2C">
        <w:t>II. OSOBY, JEDNOSTKI/KOMÓRKI ORGANIZACYJNE                                            ODPOWIEDZIALNE ZA ROZDZIAŁ MIEJSC</w:t>
      </w:r>
    </w:p>
    <w:p w14:paraId="00000137" w14:textId="77777777" w:rsidR="009173D9" w:rsidRPr="00725B2C" w:rsidRDefault="008964F0">
      <w:pPr>
        <w:pStyle w:val="Nagwek4"/>
      </w:pPr>
      <w:r w:rsidRPr="00725B2C">
        <w:t>§ 20</w:t>
      </w:r>
    </w:p>
    <w:p w14:paraId="00000138" w14:textId="77777777" w:rsidR="009173D9" w:rsidRPr="00725B2C" w:rsidRDefault="008964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Miejsca przeznaczone do zakwaterowania w domach studenckich w kolejnym okresie kwaterunkowym rozdzielane są przez:</w:t>
      </w:r>
    </w:p>
    <w:p w14:paraId="00000139" w14:textId="77777777" w:rsidR="009173D9" w:rsidRPr="00725B2C" w:rsidRDefault="008964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Dział Pomocy Socjalnej dla Studentów i Doktorantów, zgodnie z zasadami określonymi w niniejszym regulaminie w odniesieniu do miejsc dla studentów lat wyższych, przyjętych na studia kandydatów (z wyłączeniem osób, o których mowa w pkt. 2 i 4) oraz doktorantów;</w:t>
      </w:r>
    </w:p>
    <w:p w14:paraId="0000013A" w14:textId="77777777" w:rsidR="009173D9" w:rsidRPr="00725B2C" w:rsidRDefault="008964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lastRenderedPageBreak/>
        <w:t>Dział Spraw Międzynarodowych według zasad określonych przez kierownika jednostki - w odniesieniu do miejsc dla uczestników wymian studenckich oraz przyjętych na studia zagranicznych kandydatów;</w:t>
      </w:r>
    </w:p>
    <w:p w14:paraId="0000013B" w14:textId="77777777" w:rsidR="009173D9" w:rsidRPr="00725B2C" w:rsidRDefault="008964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Studium Języków Obcych według zasad określonych przez kierownika jednostki - w odniesieniu do miejsc dla uczestników organizowanych przez Uczelnię kursów językowych;</w:t>
      </w:r>
    </w:p>
    <w:p w14:paraId="0000013C" w14:textId="77777777" w:rsidR="009173D9" w:rsidRPr="00725B2C" w:rsidRDefault="008964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Dział Rekrutacji według zasad określonych przez kierownika jednostki - </w:t>
      </w:r>
      <w:r w:rsidRPr="00725B2C">
        <w:br/>
        <w:t>w odniesieniu do miejsc dla uczestników programu Wybitnie Uzdolnieni na Politechnice Wrocławskiej oraz przyjętych na studia zagranicznych kandydatów;</w:t>
      </w:r>
    </w:p>
    <w:p w14:paraId="0000013D" w14:textId="77777777" w:rsidR="009173D9" w:rsidRPr="00725B2C" w:rsidRDefault="008964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Prorektora ds. Studenckich w zakresie rezerwy Prorektora.</w:t>
      </w:r>
    </w:p>
    <w:p w14:paraId="0000013E" w14:textId="77777777" w:rsidR="009173D9" w:rsidRPr="00725B2C" w:rsidRDefault="008964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Kierownicy jednostek, o których mowa w ust. 1 pkt 2) – 4) przekażą w terminie do 30 czerwca do Prorektora właściwego ds. studenckich oraz właściwego organu samorządu studenckiego zasady rozdziału miejsc na kolejny okres kwaterunkowy. </w:t>
      </w:r>
    </w:p>
    <w:p w14:paraId="0000013F" w14:textId="77777777" w:rsidR="009173D9" w:rsidRPr="00725B2C" w:rsidRDefault="008964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Miejsca przeznaczone do zakwaterowania, które pozostają wolne po zakończeniu kwaterunku na dany okres, rozdziela Dział Pomocy Socjalnej dla Studentów </w:t>
      </w:r>
      <w:r w:rsidRPr="00725B2C">
        <w:br/>
        <w:t xml:space="preserve">i Doktorantów zgodnie z zasadami określonymi w niniejszym regulaminie oraz </w:t>
      </w:r>
      <w:r w:rsidRPr="00725B2C">
        <w:br/>
        <w:t xml:space="preserve">w </w:t>
      </w:r>
      <w:r w:rsidRPr="00725B2C">
        <w:rPr>
          <w:i/>
        </w:rPr>
        <w:t>Zasadach Funkcjonowania Domów Studenckich Politechniki Wrocławskiej</w:t>
      </w:r>
      <w:r w:rsidRPr="00725B2C">
        <w:t>.</w:t>
      </w:r>
    </w:p>
    <w:p w14:paraId="00000140" w14:textId="77777777" w:rsidR="009173D9" w:rsidRPr="00725B2C" w:rsidRDefault="008964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odniesieniu do domów studenckich zlokalizowanych przy filiach Uczelni, tj. </w:t>
      </w:r>
      <w:r w:rsidRPr="00725B2C">
        <w:br/>
        <w:t>w Jeleniej Górze, Legnicy oraz Wałbrzychu, rozdział oraz nadzór nad wykorzystaniem miejsc sprawują kierownicy tych domów studenckich.</w:t>
      </w:r>
    </w:p>
    <w:p w14:paraId="00000141" w14:textId="77777777" w:rsidR="009173D9" w:rsidRPr="00725B2C" w:rsidRDefault="009173D9">
      <w:pPr>
        <w:spacing w:after="120"/>
        <w:jc w:val="both"/>
      </w:pPr>
    </w:p>
    <w:p w14:paraId="00000142" w14:textId="77777777" w:rsidR="009173D9" w:rsidRPr="00725B2C" w:rsidRDefault="008964F0">
      <w:pPr>
        <w:pStyle w:val="Nagwek3"/>
      </w:pPr>
      <w:r w:rsidRPr="00725B2C">
        <w:t>III. KRYTERIA PRZYDZIAŁU MIEJSC W DOMACH STUDENCKICH</w:t>
      </w:r>
    </w:p>
    <w:p w14:paraId="00000143" w14:textId="77777777" w:rsidR="009173D9" w:rsidRPr="00725B2C" w:rsidRDefault="008964F0">
      <w:pPr>
        <w:pStyle w:val="Nagwek4"/>
      </w:pPr>
      <w:r w:rsidRPr="00725B2C">
        <w:t>§ 21</w:t>
      </w:r>
    </w:p>
    <w:p w14:paraId="00000144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Pierwszeństwo w uzyskaniu miejsca w domu studenckim przysługuje studentowi studiów stacjonarnych, uczestnikowi studiów doktoranckich lub doktorantowi Politechniki Wrocławskiej, wnioskującemu o zakwaterowanie w domu studenckim, będące kontynuacją zakwaterowania na podstawie całorocznej promesy </w:t>
      </w:r>
      <w:r w:rsidRPr="00725B2C">
        <w:br/>
        <w:t xml:space="preserve">(z zastrzeżeniem postanowień ust. 2). </w:t>
      </w:r>
    </w:p>
    <w:p w14:paraId="00000145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Pierwszeństwo, o którym mowa w ust. 1 przysługuje na studiach pierwszego stopnia, studiach drugiego stopnia, jednolitych studiach magisterskich albo w trakcie studiów doktoranckich i kształcenia w szkole doktorskiej, jednak nie dłużej niż przez okres </w:t>
      </w:r>
      <w:r w:rsidRPr="00725B2C">
        <w:br/>
        <w:t>4 lat.</w:t>
      </w:r>
    </w:p>
    <w:p w14:paraId="00000146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Studenci, których łączny okres zakwaterowania w trakcie studiów I </w:t>
      </w:r>
      <w:proofErr w:type="spellStart"/>
      <w:r w:rsidRPr="00725B2C">
        <w:t>i</w:t>
      </w:r>
      <w:proofErr w:type="spellEnd"/>
      <w:r w:rsidRPr="00725B2C">
        <w:t xml:space="preserve"> II stopnia albo studiów doktoranckich lub kształcenia w szkole doktorskiej wynosi co najmniej 6 lat mogą otrzymać promesę do domu studenckiego jedynie w ramach miejsc wolnych po podstawowych terminach rozdziałów.</w:t>
      </w:r>
    </w:p>
    <w:p w14:paraId="00000147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Postanowień ust. 3 nie stosuje się do osób, o których mowa w § 10 ust. 3 pkt. 3.</w:t>
      </w:r>
    </w:p>
    <w:p w14:paraId="00000148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Prawo do aplikowania o przyznanie promesy na całoroczne zakwaterowanie mają wyłącznie studenci lub doktoranci Politechniki Wrocławskiej w ramach rozdziałów na kolejny okres kwaterunkowy, o których mowa w § 22 ust. 1 pkt. 1) – 4).</w:t>
      </w:r>
    </w:p>
    <w:p w14:paraId="00000149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Miejsca dla studentów nieposiadających pierwszeństwa oraz miejsca rodzinne rozdzielane są na zasadzie rankingu według określonych w dalszej części zasad.</w:t>
      </w:r>
    </w:p>
    <w:p w14:paraId="0000014A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Miejsca w pokojach jednoosobowych rozdzielane są przez Prorektora właściwego ds. studenckich w ramach rezerwy.</w:t>
      </w:r>
    </w:p>
    <w:p w14:paraId="0000014B" w14:textId="77777777" w:rsidR="009173D9" w:rsidRPr="00725B2C" w:rsidRDefault="008964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Miejsca dla uczestników studiów doktoranckich i doktorantów nieposiadających pierwszeństwa rozdzielane są do momentu wyczerpania puli miejsc doktoranckich. </w:t>
      </w:r>
      <w:r w:rsidRPr="00725B2C">
        <w:br/>
        <w:t>O przydziale decyduje kolejność zgłoszeń.</w:t>
      </w:r>
    </w:p>
    <w:p w14:paraId="0000014C" w14:textId="77777777" w:rsidR="009173D9" w:rsidRPr="00725B2C" w:rsidRDefault="008964F0">
      <w:pPr>
        <w:pStyle w:val="Nagwek3"/>
      </w:pPr>
      <w:r w:rsidRPr="00725B2C">
        <w:t>IV. TRYB ROZDZIAŁU MIEJSC</w:t>
      </w:r>
    </w:p>
    <w:p w14:paraId="0000014D" w14:textId="77777777" w:rsidR="009173D9" w:rsidRPr="00725B2C" w:rsidRDefault="008964F0">
      <w:pPr>
        <w:pStyle w:val="Nagwek4"/>
        <w:rPr>
          <w:b/>
        </w:rPr>
      </w:pPr>
      <w:r w:rsidRPr="00725B2C">
        <w:t>§ 22</w:t>
      </w:r>
    </w:p>
    <w:p w14:paraId="0000014E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Miejsca w domach studenckich na kolejny okres kwaterunkowy rozdzielane są  </w:t>
      </w:r>
      <w:r w:rsidRPr="00725B2C">
        <w:br/>
        <w:t>w następujących turach:</w:t>
      </w:r>
    </w:p>
    <w:p w14:paraId="0000014F" w14:textId="77777777" w:rsidR="009173D9" w:rsidRPr="00725B2C" w:rsidRDefault="008964F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I tura  – miejsca studenckie – studenci lat wyższych wnioskujący o kontynuację całorocznego zakwaterowania w domach studenckich Politechniki Wrocławskiej;</w:t>
      </w:r>
    </w:p>
    <w:p w14:paraId="00000150" w14:textId="77777777" w:rsidR="009173D9" w:rsidRPr="00725B2C" w:rsidRDefault="008964F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II tura – miejsca studenckie – pozostali studenci lat wyższych oraz miejsca rodzinne;</w:t>
      </w:r>
    </w:p>
    <w:p w14:paraId="00000151" w14:textId="77777777" w:rsidR="009173D9" w:rsidRPr="00725B2C" w:rsidRDefault="008964F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III tura – miejsca doktoranckie (dla uczestników studiów doktoranckich </w:t>
      </w:r>
      <w:r w:rsidRPr="00725B2C">
        <w:br/>
        <w:t>i doktorantów);</w:t>
      </w:r>
    </w:p>
    <w:p w14:paraId="00000152" w14:textId="77777777" w:rsidR="009173D9" w:rsidRPr="00725B2C" w:rsidRDefault="008964F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IV tura – miejsca studenckie – przyjęci na studia kandydaci;</w:t>
      </w:r>
    </w:p>
    <w:p w14:paraId="00000153" w14:textId="77777777" w:rsidR="009173D9" w:rsidRPr="00725B2C" w:rsidRDefault="008964F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V tura – miejsca jednoosobowe (w ramach rezerwy Prorektora ds. Studenckich).</w:t>
      </w:r>
    </w:p>
    <w:p w14:paraId="00000154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Terminy poszczególnych tur rozdziałów miejsc ustala Dział Pomocy Socjalnej dla Studentów i Doktorantów i ogłasza w przyjęty zwyczajowo na Uczelni sposób.</w:t>
      </w:r>
    </w:p>
    <w:p w14:paraId="00000155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Aby złożyć wniosek o przyznanie miejsca w domu studenckim należy założyć sprawę </w:t>
      </w:r>
      <w:r w:rsidRPr="00725B2C">
        <w:br/>
        <w:t>w systemie teleinformatycznym Uczelni, korzystając z dedykowanego formularza wniosku. Warunkiem uwzględnienia wniosku w ramach rozdziału, o którym mowa w ust. 1 jest zarejestrowanie sprawy w terminie, o którym mowa w ust. 2. Wnioski zarejestrowane poza terminem nie będą uwzględniane. Wyjątek stanowi rozdział miejsc w domach studenckich zlokalizowanych  przy filiach Uczelni, dla których rozdział prowadzony jest poza systemem teleinformatycznym Uczelni.</w:t>
      </w:r>
    </w:p>
    <w:p w14:paraId="00000156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Wzór wniosku o przyznanie miejsca w domu studenckim stanowią załączniki nr 2.1 </w:t>
      </w:r>
      <w:r w:rsidRPr="00725B2C">
        <w:br/>
        <w:t>i 2.2.</w:t>
      </w:r>
    </w:p>
    <w:p w14:paraId="00000157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Weryfikacja wniosków o przyznanie miejsca w domu studenckim dokonywana jest </w:t>
      </w:r>
      <w:r w:rsidRPr="00725B2C">
        <w:br/>
        <w:t xml:space="preserve">w Dziale Pomocy Socjalnej dla Studentów i Doktorantów. </w:t>
      </w:r>
    </w:p>
    <w:p w14:paraId="00000158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przypadku domów studenckich zlokalizowanych przy filiach Uczelni, uprawnienia </w:t>
      </w:r>
      <w:r w:rsidRPr="00725B2C">
        <w:br/>
        <w:t>i obowiązki Działu Pomocy Socjalnej dla Studentów i Doktorantów przejmują kierownicy tych domów studenckich.</w:t>
      </w:r>
    </w:p>
    <w:p w14:paraId="00000159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Kierownicy domów studenckich w porozumieniu z Radą Mieszkańców przekazują do Działu Pomocy Socjalnej dla Studentów i Doktorantów oraz Działu Domów Studenckich do 30 kwietnia wykaz osób, które nie powinny kontynuować zamieszkania w domu studenckim ze względu na niewłaściwe zachowanie, co stanowi podstawę do negatywnego rozpatrzenia wniosku o przyznanie miejsca.</w:t>
      </w:r>
    </w:p>
    <w:p w14:paraId="0000015A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 xml:space="preserve">Na podstawie zebranych wniosków Dział Pomocy Socjalnej dla Studentów </w:t>
      </w:r>
      <w:r w:rsidRPr="00725B2C">
        <w:br/>
        <w:t xml:space="preserve">i Doktorantów sporządza zbiorczą, uczelnianą listę osób ubiegających się o miejsce </w:t>
      </w:r>
      <w:r w:rsidRPr="00725B2C">
        <w:br/>
        <w:t>z puli przeznaczonej do zakwaterowania na kolejny okres kwaterunkowy.</w:t>
      </w:r>
    </w:p>
    <w:p w14:paraId="0000015B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Miejsce w domu studenckim otrzymuje osoba, której pozycja na liście jest nie większa niż liczba miejsc do rozdziału. </w:t>
      </w:r>
    </w:p>
    <w:p w14:paraId="0000015C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Wyniki rozdziału miejsc zatwierdza Kierownik</w:t>
      </w:r>
      <w:r w:rsidRPr="00725B2C">
        <w:rPr>
          <w:i/>
        </w:rPr>
        <w:t xml:space="preserve"> </w:t>
      </w:r>
      <w:r w:rsidRPr="00725B2C">
        <w:t xml:space="preserve">Działu Pomocy Socjalnej dla Studentów </w:t>
      </w:r>
      <w:r w:rsidRPr="00725B2C">
        <w:br/>
        <w:t>i Doktorantów.</w:t>
      </w:r>
    </w:p>
    <w:p w14:paraId="0000015D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</w:pPr>
      <w:r w:rsidRPr="00725B2C">
        <w:t>Od negatywnego rozstrzygnięcia wniosku o przyznanie miejsca w domu studenckim przysługuje skarga do Prorektora ds. Studenckich.</w:t>
      </w:r>
    </w:p>
    <w:p w14:paraId="0000015E" w14:textId="77777777" w:rsidR="009173D9" w:rsidRPr="00725B2C" w:rsidRDefault="008964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</w:pPr>
      <w:r w:rsidRPr="00725B2C">
        <w:t>W uzasadnionych przypadkach, Prorektor właściwy ds. studenckich może ogłosić dodatkowy rozdział miejsc wg ustalonych wraz z Zarządem Parlamentu Studentów Politechniki Wrocławskiej zasad. W przypadku ogłoszenia rozdziału bez wyszczególnienia odrębnych zasad, zastosowania mają ogólne zasady dotyczące rankingowego rozdziału miejsc.</w:t>
      </w:r>
    </w:p>
    <w:p w14:paraId="0000015F" w14:textId="77777777" w:rsidR="009173D9" w:rsidRPr="00725B2C" w:rsidRDefault="009173D9">
      <w:pPr>
        <w:spacing w:after="120"/>
        <w:jc w:val="both"/>
        <w:rPr>
          <w:b/>
        </w:rPr>
      </w:pPr>
    </w:p>
    <w:p w14:paraId="00000160" w14:textId="77777777" w:rsidR="009173D9" w:rsidRPr="00725B2C" w:rsidRDefault="008964F0">
      <w:pPr>
        <w:pStyle w:val="Nagwek3"/>
      </w:pPr>
      <w:r w:rsidRPr="00725B2C">
        <w:t>V. ZASADY RANKINGOWEGO ROZDZIAŁU MIEJSC W DOMACH STUDENCKICH</w:t>
      </w:r>
    </w:p>
    <w:p w14:paraId="00000161" w14:textId="77777777" w:rsidR="009173D9" w:rsidRPr="00725B2C" w:rsidRDefault="008964F0">
      <w:pPr>
        <w:pStyle w:val="Nagwek4"/>
      </w:pPr>
      <w:r w:rsidRPr="00725B2C">
        <w:t>§ 23</w:t>
      </w:r>
    </w:p>
    <w:p w14:paraId="00000162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Rankingowy rozdział miejsc w domach studenckich odbywa się na podstawie punktowej oceny sytuacji studenta. </w:t>
      </w:r>
    </w:p>
    <w:p w14:paraId="00000163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Punktowa ocena sytuacji studenta uwzględnia:</w:t>
      </w:r>
    </w:p>
    <w:p w14:paraId="00000164" w14:textId="77777777" w:rsidR="009173D9" w:rsidRPr="00725B2C" w:rsidRDefault="008964F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sytuację materialną,</w:t>
      </w:r>
    </w:p>
    <w:p w14:paraId="00000165" w14:textId="77777777" w:rsidR="009173D9" w:rsidRPr="00725B2C" w:rsidRDefault="008964F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miejsce stałego zamieszkania,</w:t>
      </w:r>
    </w:p>
    <w:p w14:paraId="00000166" w14:textId="77777777" w:rsidR="009173D9" w:rsidRPr="00725B2C" w:rsidRDefault="008964F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wyniki w nauce,</w:t>
      </w:r>
    </w:p>
    <w:p w14:paraId="00000167" w14:textId="77777777" w:rsidR="009173D9" w:rsidRPr="00725B2C" w:rsidRDefault="008964F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inne czynniki uzupełniające: rok studiów, kontynuacja zamieszkania w domu studenckim, pracę na rzecz Samorządu Studenckiego, pracę na rzecz Domów Studenckich, sytuację rodzinną małżeństw studenckich.</w:t>
      </w:r>
    </w:p>
    <w:p w14:paraId="00000168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Punkty za sytuację materialną (P</w:t>
      </w:r>
      <w:r w:rsidRPr="00725B2C">
        <w:rPr>
          <w:vertAlign w:val="subscript"/>
        </w:rPr>
        <w:t>SM</w:t>
      </w:r>
      <w:r w:rsidRPr="00725B2C">
        <w:t>) przyznaje się studentom na podstawie posiadanych przez Dział Pomocy Socjalnej dla Studentów i Doktorantów dokumentów jeżeli w chwili składania wniosku pobierają oni stypendium socjalne. Punkty przyznaje się według wzoru:</w:t>
      </w:r>
    </w:p>
    <w:p w14:paraId="00000169" w14:textId="77777777" w:rsidR="009173D9" w:rsidRPr="00725B2C" w:rsidRDefault="008964F0">
      <w:pPr>
        <w:spacing w:after="120"/>
        <w:ind w:left="567"/>
      </w:pPr>
      <w:r w:rsidRPr="00725B2C">
        <w:rPr>
          <w:b/>
        </w:rPr>
        <w:t>P</w:t>
      </w:r>
      <w:r w:rsidRPr="00725B2C">
        <w:rPr>
          <w:b/>
          <w:vertAlign w:val="subscript"/>
        </w:rPr>
        <w:t>SM</w:t>
      </w:r>
      <w:r w:rsidRPr="00725B2C">
        <w:rPr>
          <w:b/>
        </w:rPr>
        <w:t xml:space="preserve"> </w:t>
      </w:r>
      <w:r w:rsidRPr="00725B2C">
        <w:t>= X – D</w:t>
      </w:r>
    </w:p>
    <w:p w14:paraId="0000016A" w14:textId="77777777" w:rsidR="009173D9" w:rsidRPr="00725B2C" w:rsidRDefault="008964F0">
      <w:pPr>
        <w:spacing w:after="120"/>
        <w:ind w:left="567"/>
      </w:pPr>
      <w:r w:rsidRPr="00725B2C">
        <w:t>Gdzie:</w:t>
      </w:r>
    </w:p>
    <w:p w14:paraId="0000016B" w14:textId="77777777" w:rsidR="009173D9" w:rsidRPr="00725B2C" w:rsidRDefault="008964F0">
      <w:pPr>
        <w:spacing w:after="120"/>
        <w:ind w:left="567"/>
        <w:jc w:val="both"/>
      </w:pPr>
      <w:r w:rsidRPr="00725B2C">
        <w:t xml:space="preserve">X - maksymalny próg uprawniający do otrzymania stypendium socjalnego </w:t>
      </w:r>
      <w:r w:rsidRPr="00725B2C">
        <w:br/>
        <w:t>w Politechnice Wrocławskiej</w:t>
      </w:r>
    </w:p>
    <w:p w14:paraId="0000016C" w14:textId="77777777" w:rsidR="009173D9" w:rsidRPr="00725B2C" w:rsidRDefault="008964F0">
      <w:pPr>
        <w:spacing w:after="120"/>
        <w:ind w:left="567"/>
        <w:jc w:val="both"/>
      </w:pPr>
      <w:r w:rsidRPr="00725B2C">
        <w:t>D - średni miesięczny dochód netto na osobę w rodzinie, ustalony według zasad określonych dla stypendium socjalnego</w:t>
      </w:r>
    </w:p>
    <w:p w14:paraId="0000016D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Punkty za odległość od miejsca zamieszkiwania (P</w:t>
      </w:r>
      <w:r w:rsidRPr="00725B2C">
        <w:rPr>
          <w:vertAlign w:val="subscript"/>
        </w:rPr>
        <w:t>O</w:t>
      </w:r>
      <w:r w:rsidRPr="00725B2C">
        <w:t>) przyznaje się za każdy kilometr odległości od Uczelni, przy czym za miejsce stałego zamieszkania przyjmuje udokumentowany przez studenta adres stałego zamieszkania.</w:t>
      </w:r>
    </w:p>
    <w:p w14:paraId="0000016E" w14:textId="77777777" w:rsidR="009173D9" w:rsidRPr="00725B2C" w:rsidRDefault="008964F0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</w:pPr>
      <w:r w:rsidRPr="00725B2C">
        <w:rPr>
          <w:b/>
        </w:rPr>
        <w:t>P</w:t>
      </w:r>
      <w:r w:rsidRPr="00725B2C">
        <w:rPr>
          <w:b/>
          <w:vertAlign w:val="subscript"/>
        </w:rPr>
        <w:t>O</w:t>
      </w:r>
      <w:r w:rsidRPr="00725B2C">
        <w:t xml:space="preserve"> = najkrótsza odległość od Wrocławia w km   (do 300 punktów)</w:t>
      </w:r>
    </w:p>
    <w:p w14:paraId="0000016F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Punkty za wyniki w nauce (P</w:t>
      </w:r>
      <w:r w:rsidRPr="00725B2C">
        <w:rPr>
          <w:vertAlign w:val="subscript"/>
        </w:rPr>
        <w:t>N</w:t>
      </w:r>
      <w:r w:rsidRPr="00725B2C">
        <w:t xml:space="preserve">) przyznawane są według wzorów na podstawie: </w:t>
      </w:r>
    </w:p>
    <w:p w14:paraId="00000170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dla studentów lat wyższych - średniej ważonej ocen z semestru akademickiego poprzedzającego semestr, w którym składany jest wniosek przy czym </w:t>
      </w:r>
      <w:r w:rsidRPr="00725B2C">
        <w:br/>
        <w:t>w przypadku braku możliwości ustalenia jej wartości, przyjmuje się wartość 3,0.</w:t>
      </w:r>
    </w:p>
    <w:p w14:paraId="00000171" w14:textId="77777777" w:rsidR="009173D9" w:rsidRPr="00725B2C" w:rsidRDefault="008964F0">
      <w:pPr>
        <w:spacing w:after="120"/>
        <w:ind w:left="567"/>
      </w:pPr>
      <w:r w:rsidRPr="00725B2C">
        <w:rPr>
          <w:b/>
        </w:rPr>
        <w:t>P</w:t>
      </w:r>
      <w:r w:rsidRPr="00725B2C">
        <w:rPr>
          <w:b/>
          <w:vertAlign w:val="subscript"/>
        </w:rPr>
        <w:t>N</w:t>
      </w:r>
      <w:r w:rsidRPr="00725B2C">
        <w:t xml:space="preserve"> = (średnia ważona – 3) x 60 (do 150 punktów)</w:t>
      </w:r>
    </w:p>
    <w:p w14:paraId="00000172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dla przyjętych na studia kandydatów - punktowego wskaźnika rekrutacyjnego kandydatów na studia.</w:t>
      </w:r>
    </w:p>
    <w:p w14:paraId="00000173" w14:textId="77777777" w:rsidR="009173D9" w:rsidRPr="00725B2C" w:rsidRDefault="008964F0">
      <w:pPr>
        <w:spacing w:after="120"/>
        <w:ind w:left="567"/>
      </w:pPr>
      <w:r w:rsidRPr="00725B2C">
        <w:rPr>
          <w:b/>
        </w:rPr>
        <w:t>P</w:t>
      </w:r>
      <w:r w:rsidRPr="00725B2C">
        <w:rPr>
          <w:b/>
          <w:vertAlign w:val="subscript"/>
        </w:rPr>
        <w:t>N</w:t>
      </w:r>
      <w:r w:rsidRPr="00725B2C">
        <w:t xml:space="preserve"> = wskaźnik rekrutacyjny na studia</w:t>
      </w:r>
    </w:p>
    <w:p w14:paraId="00000174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Punkty za inne czynniki uzupełniające:</w:t>
      </w:r>
    </w:p>
    <w:p w14:paraId="00000175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kontynuacja zamieszkiwania w domu studenckim (punkty przysługują studentom zamieszkałym w DS w dniu składania wniosku). Liczba punktów przysługujących za kontynuację zakwaterowania wynosi 50;</w:t>
      </w:r>
    </w:p>
    <w:p w14:paraId="00000176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udział w pracach na rzecz domów studenckich; punkty przyznaje kierownik domu studenckiego w liczbie do 50 punktów (wymagane potwierdzenie na wniosku); </w:t>
      </w:r>
    </w:p>
    <w:p w14:paraId="00000177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udział w pracach Samorządu Studenckiego lub innej działalności studenckiej </w:t>
      </w:r>
      <w:r w:rsidRPr="00725B2C">
        <w:br/>
        <w:t>w Uczelni; punkty przyznaje przedstawiciel Zarządu Parlamentu Studentów Politechniki Wrocławskiej w liczbie do 50 punktów (wymagane potwierdzenie na wniosku).</w:t>
      </w:r>
    </w:p>
    <w:p w14:paraId="00000178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rozdziału miejsc rodzinnych dla małżeństw studenckich oraz osób samotnie wychowujących dzieci, wnioskodawcy przyznaje się dodatkowe punkty jeżeli:</w:t>
      </w:r>
    </w:p>
    <w:p w14:paraId="00000179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mąż/żona jest studentem lub doktorantem Politechniki: 100 punktów; </w:t>
      </w:r>
    </w:p>
    <w:p w14:paraId="0000017A" w14:textId="77777777" w:rsidR="009173D9" w:rsidRPr="00725B2C" w:rsidRDefault="008964F0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(punkty przyznaje się, jeśli mąż/żona jest wpisany/a na semestr w dniu składania wniosku - wymagane potwierdzenie dziekana);</w:t>
      </w:r>
    </w:p>
    <w:p w14:paraId="0000017B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mąż/żona jest studentem lub doktorantem innej uczelni wyższej: 50 punktów;</w:t>
      </w:r>
    </w:p>
    <w:p w14:paraId="0000017C" w14:textId="77777777" w:rsidR="009173D9" w:rsidRPr="00725B2C" w:rsidRDefault="008964F0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(punkty przyznaje się, jeśli mąż/żona jest wpisany/a na semestr w dniu składania wniosku - wymagane potwierdzenie dziekana właściwej uczelni);</w:t>
      </w:r>
    </w:p>
    <w:p w14:paraId="0000017D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 xml:space="preserve">student wychowuje dziecko/dzieci: 200 punktów. </w:t>
      </w:r>
    </w:p>
    <w:p w14:paraId="0000017E" w14:textId="77777777" w:rsidR="009173D9" w:rsidRPr="00725B2C" w:rsidRDefault="008964F0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(wymagana kserokopia świadectwa urodzenia).</w:t>
      </w:r>
    </w:p>
    <w:p w14:paraId="0000017F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Dodatkowe punkty dla małżeństw przyznawane są wyłącznie gdy student ubiega się </w:t>
      </w:r>
      <w:r w:rsidRPr="00725B2C">
        <w:br/>
        <w:t>o miejsce rodzinne.</w:t>
      </w:r>
    </w:p>
    <w:p w14:paraId="00000180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W celu uwzględnienia wniosku o miejsce rodzinne wymagane jest bezwzględnie dołączenie do wniosku: </w:t>
      </w:r>
    </w:p>
    <w:p w14:paraId="00000181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aktu małżeństwa lub poświadczenie o dacie zawarcia związku małżeńskiego, którego termin jest nie późniejszy niż 30 września danego roku;</w:t>
      </w:r>
    </w:p>
    <w:p w14:paraId="00000182" w14:textId="77777777" w:rsidR="009173D9" w:rsidRPr="00725B2C" w:rsidRDefault="008964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jc w:val="both"/>
      </w:pPr>
      <w:r w:rsidRPr="00725B2C">
        <w:t>lub aktu urodzenie dziecka.</w:t>
      </w:r>
    </w:p>
    <w:p w14:paraId="00000183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lastRenderedPageBreak/>
        <w:t>O przyznaniu miejsca decyduje pozycja na uczelnianej liście rankingowej, która ustalana jest na podstawie sumarycznej liczby punktów aplikujących studentów (listę dla małżeństw sporządza się odrębnie).</w:t>
      </w:r>
    </w:p>
    <w:p w14:paraId="00000184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rozdziału miejsc dla kandydatów na studia lista, o której mowa w ust. 10 tworzona jest osobno dla każdego wydziału.</w:t>
      </w:r>
    </w:p>
    <w:p w14:paraId="00000185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przypadku identycznej liczby punktów, kolejność na liście określona jest przez liczbę punktów cząstkowych, na kolejnych poziomach.</w:t>
      </w:r>
    </w:p>
    <w:p w14:paraId="00000186" w14:textId="77777777" w:rsidR="009173D9" w:rsidRPr="00725B2C" w:rsidRDefault="008964F0">
      <w:pPr>
        <w:spacing w:after="120"/>
        <w:ind w:left="567"/>
      </w:pPr>
      <w:r w:rsidRPr="00725B2C">
        <w:t>Poziom I</w:t>
      </w:r>
      <w:r w:rsidRPr="00725B2C">
        <w:tab/>
      </w:r>
      <w:r w:rsidRPr="00725B2C">
        <w:tab/>
        <w:t>ogólna liczba punktów,</w:t>
      </w:r>
    </w:p>
    <w:p w14:paraId="00000187" w14:textId="77777777" w:rsidR="009173D9" w:rsidRPr="00725B2C" w:rsidRDefault="008964F0">
      <w:pPr>
        <w:spacing w:after="120"/>
        <w:ind w:left="567"/>
      </w:pPr>
      <w:r w:rsidRPr="00725B2C">
        <w:t>Poziom II</w:t>
      </w:r>
      <w:r w:rsidRPr="00725B2C">
        <w:tab/>
        <w:t>liczba punktów za sytuację materialną studenta,</w:t>
      </w:r>
    </w:p>
    <w:p w14:paraId="00000188" w14:textId="77777777" w:rsidR="009173D9" w:rsidRPr="00725B2C" w:rsidRDefault="008964F0">
      <w:pPr>
        <w:spacing w:after="120"/>
        <w:ind w:left="567"/>
      </w:pPr>
      <w:r w:rsidRPr="00725B2C">
        <w:t>Poziom III</w:t>
      </w:r>
      <w:r w:rsidRPr="00725B2C">
        <w:tab/>
        <w:t>liczba punktów za odległość od miejsca stałego zamieszkania,</w:t>
      </w:r>
    </w:p>
    <w:p w14:paraId="00000189" w14:textId="77777777" w:rsidR="009173D9" w:rsidRPr="00725B2C" w:rsidRDefault="008964F0">
      <w:pPr>
        <w:spacing w:after="120"/>
        <w:ind w:left="567"/>
      </w:pPr>
      <w:r w:rsidRPr="00725B2C">
        <w:t>Poziom IV</w:t>
      </w:r>
      <w:r w:rsidRPr="00725B2C">
        <w:tab/>
        <w:t>liczba punktów za wyniki w nauce,</w:t>
      </w:r>
    </w:p>
    <w:p w14:paraId="0000018A" w14:textId="77777777" w:rsidR="009173D9" w:rsidRPr="00725B2C" w:rsidRDefault="008964F0">
      <w:pPr>
        <w:spacing w:after="120"/>
        <w:ind w:left="567"/>
      </w:pPr>
      <w:r w:rsidRPr="00725B2C">
        <w:t>Poziom V</w:t>
      </w:r>
      <w:r w:rsidRPr="00725B2C">
        <w:tab/>
        <w:t>liczba punktów za inne czynniki, łącznie z punktami dla małżeństw.</w:t>
      </w:r>
    </w:p>
    <w:p w14:paraId="0000018B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 xml:space="preserve">Student składający wniosek wskazuje pierwszy i drugi w kolejności dom studencki, </w:t>
      </w:r>
      <w:r w:rsidRPr="00725B2C">
        <w:br/>
        <w:t>w którym chciałby uzyskać miejsce.</w:t>
      </w:r>
    </w:p>
    <w:p w14:paraId="0000018C" w14:textId="77777777" w:rsidR="009173D9" w:rsidRPr="00725B2C" w:rsidRDefault="008964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Studentowi może zostać przyznane miejsce w domu studenckim innym niż wskazany we wniosku.</w:t>
      </w:r>
    </w:p>
    <w:p w14:paraId="0000018D" w14:textId="77777777" w:rsidR="009173D9" w:rsidRPr="00725B2C" w:rsidRDefault="008964F0">
      <w:pPr>
        <w:pStyle w:val="Nagwek3"/>
      </w:pPr>
      <w:r w:rsidRPr="00725B2C">
        <w:t>VI. POSTANOWIENIA KOŃCOWE</w:t>
      </w:r>
    </w:p>
    <w:p w14:paraId="0000018E" w14:textId="77777777" w:rsidR="009173D9" w:rsidRPr="00725B2C" w:rsidRDefault="008964F0">
      <w:pPr>
        <w:pStyle w:val="Nagwek4"/>
        <w:rPr>
          <w:b/>
        </w:rPr>
      </w:pPr>
      <w:r w:rsidRPr="00725B2C">
        <w:t>§ 24</w:t>
      </w:r>
    </w:p>
    <w:p w14:paraId="0000018F" w14:textId="77777777" w:rsidR="009173D9" w:rsidRPr="00725B2C" w:rsidRDefault="008964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szczególnych przypadkach, zmianie może ulec okres, na jaki przyznawane są miejsca lub rodzaj promesy. Decyzje w tym zakresie podejmuje Prorektor właściwy ds. studenckich.</w:t>
      </w:r>
    </w:p>
    <w:p w14:paraId="00000190" w14:textId="77777777" w:rsidR="009173D9" w:rsidRPr="00725B2C" w:rsidRDefault="008964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Małżeństwom studenckim lub studentom samotnie wychowującym dzieci przysługuje prawo do zamieszkiwania w domu studenckim przez okres 12 miesięcy pod warunkiem uzyskania promesy na kolejny rok akademicki.</w:t>
      </w:r>
    </w:p>
    <w:p w14:paraId="00000191" w14:textId="77777777" w:rsidR="009173D9" w:rsidRPr="00725B2C" w:rsidRDefault="008964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</w:pPr>
      <w:r w:rsidRPr="00725B2C">
        <w:t>W kwestiach nieunormowanych w niniejszej części  regulaminu  zastosowanie mają przepisy Zasad Funkcjonowania Domów Studenckich Politechniki Wrocławskiej lub rozstrzygnięcie Prorektora ds. Studenckich.</w:t>
      </w:r>
    </w:p>
    <w:p w14:paraId="00000192" w14:textId="77777777" w:rsidR="009173D9" w:rsidRPr="00725B2C" w:rsidRDefault="009173D9">
      <w:pPr>
        <w:rPr>
          <w:b/>
          <w:sz w:val="28"/>
          <w:szCs w:val="28"/>
        </w:rPr>
      </w:pPr>
    </w:p>
    <w:p w14:paraId="00000193" w14:textId="77777777" w:rsidR="009173D9" w:rsidRPr="00725B2C" w:rsidRDefault="009173D9">
      <w:pPr>
        <w:pStyle w:val="Nagwek2"/>
      </w:pPr>
    </w:p>
    <w:p w14:paraId="00000194" w14:textId="77777777" w:rsidR="009173D9" w:rsidRPr="00725B2C" w:rsidRDefault="008964F0">
      <w:pPr>
        <w:pStyle w:val="Nagwek2"/>
      </w:pPr>
      <w:r w:rsidRPr="00725B2C">
        <w:t>Część trzecia – stołówka akademicka</w:t>
      </w:r>
    </w:p>
    <w:p w14:paraId="00000195" w14:textId="77777777" w:rsidR="009173D9" w:rsidRPr="00725B2C" w:rsidRDefault="008964F0">
      <w:pPr>
        <w:pStyle w:val="Nagwek4"/>
      </w:pPr>
      <w:r w:rsidRPr="00725B2C">
        <w:t>§ 25</w:t>
      </w:r>
    </w:p>
    <w:p w14:paraId="00000196" w14:textId="77777777" w:rsidR="009173D9" w:rsidRPr="00725B2C" w:rsidRDefault="008964F0">
      <w:pPr>
        <w:jc w:val="both"/>
      </w:pPr>
      <w:r w:rsidRPr="00725B2C">
        <w:t xml:space="preserve">Studenci, uczestnicy studiów doktoranckich oraz doktoranci mają prawo korzystania </w:t>
      </w:r>
      <w:r w:rsidRPr="00725B2C">
        <w:br/>
        <w:t>z wyżywienia w stołówce akademickiej bez konieczności spełnienia dodatkowych kryteriów.</w:t>
      </w:r>
    </w:p>
    <w:sectPr w:rsidR="009173D9" w:rsidRPr="00725B2C">
      <w:headerReference w:type="default" r:id="rId8"/>
      <w:footerReference w:type="default" r:id="rId9"/>
      <w:pgSz w:w="11909" w:h="16834"/>
      <w:pgMar w:top="1440" w:right="1440" w:bottom="1440" w:left="1440" w:header="425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C5CD" w14:textId="77777777" w:rsidR="0091611C" w:rsidRDefault="0091611C">
      <w:pPr>
        <w:spacing w:line="240" w:lineRule="auto"/>
      </w:pPr>
      <w:r>
        <w:separator/>
      </w:r>
    </w:p>
  </w:endnote>
  <w:endnote w:type="continuationSeparator" w:id="0">
    <w:p w14:paraId="0BC8035C" w14:textId="77777777" w:rsidR="0091611C" w:rsidRDefault="00916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8" w14:textId="7B6F5B9E" w:rsidR="009173D9" w:rsidRDefault="00896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B91FD5">
      <w:rPr>
        <w:b/>
        <w:noProof/>
        <w:color w:val="000000"/>
        <w:sz w:val="20"/>
        <w:szCs w:val="20"/>
      </w:rPr>
      <w:t>8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B91FD5">
      <w:rPr>
        <w:b/>
        <w:noProof/>
        <w:color w:val="000000"/>
        <w:sz w:val="20"/>
        <w:szCs w:val="20"/>
      </w:rPr>
      <w:t>24</w:t>
    </w:r>
    <w:r>
      <w:rPr>
        <w:b/>
        <w:color w:val="000000"/>
        <w:sz w:val="20"/>
        <w:szCs w:val="20"/>
      </w:rPr>
      <w:fldChar w:fldCharType="end"/>
    </w:r>
  </w:p>
  <w:p w14:paraId="00000199" w14:textId="77777777" w:rsidR="009173D9" w:rsidRDefault="00917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F3A7" w14:textId="77777777" w:rsidR="0091611C" w:rsidRDefault="0091611C">
      <w:pPr>
        <w:spacing w:line="240" w:lineRule="auto"/>
      </w:pPr>
      <w:r>
        <w:separator/>
      </w:r>
    </w:p>
  </w:footnote>
  <w:footnote w:type="continuationSeparator" w:id="0">
    <w:p w14:paraId="3F7294ED" w14:textId="77777777" w:rsidR="0091611C" w:rsidRDefault="00916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7" w14:textId="7AA10CBE" w:rsidR="009173D9" w:rsidRDefault="00896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Załącznik do ZW </w:t>
    </w:r>
    <w:r w:rsidR="00B91FD5">
      <w:rPr>
        <w:color w:val="000000"/>
        <w:sz w:val="20"/>
        <w:szCs w:val="20"/>
      </w:rPr>
      <w:t>73</w:t>
    </w:r>
    <w:r>
      <w:rPr>
        <w:color w:val="000000"/>
        <w:sz w:val="20"/>
        <w:szCs w:val="20"/>
      </w:rPr>
      <w:t>/20</w:t>
    </w:r>
    <w:r w:rsidR="00DA76F1">
      <w:rPr>
        <w:color w:val="000000"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D9E"/>
    <w:multiLevelType w:val="multilevel"/>
    <w:tmpl w:val="CE62FDB8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A90"/>
    <w:multiLevelType w:val="multilevel"/>
    <w:tmpl w:val="9ED8383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Letter"/>
      <w:lvlText w:val="%3)"/>
      <w:lvlJc w:val="lef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256A04"/>
    <w:multiLevelType w:val="multilevel"/>
    <w:tmpl w:val="E90CF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029"/>
    <w:multiLevelType w:val="multilevel"/>
    <w:tmpl w:val="915E4E86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0EF6"/>
    <w:multiLevelType w:val="multilevel"/>
    <w:tmpl w:val="5C0004BA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80"/>
    <w:multiLevelType w:val="multilevel"/>
    <w:tmpl w:val="FEF0FB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769"/>
    <w:multiLevelType w:val="multilevel"/>
    <w:tmpl w:val="E1C60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219B"/>
    <w:multiLevelType w:val="multilevel"/>
    <w:tmpl w:val="CBB80E00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0D90"/>
    <w:multiLevelType w:val="multilevel"/>
    <w:tmpl w:val="1E445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90" w:hanging="57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C23D5"/>
    <w:multiLevelType w:val="multilevel"/>
    <w:tmpl w:val="DA6A9C8A"/>
    <w:lvl w:ilvl="0">
      <w:start w:val="1"/>
      <w:numFmt w:val="decimal"/>
      <w:lvlText w:val="%1."/>
      <w:lvlJc w:val="left"/>
      <w:pPr>
        <w:ind w:left="2727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3447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4167" w:hanging="180"/>
      </w:pPr>
    </w:lvl>
    <w:lvl w:ilvl="3">
      <w:start w:val="1"/>
      <w:numFmt w:val="decimal"/>
      <w:lvlText w:val="%4."/>
      <w:lvlJc w:val="left"/>
      <w:pPr>
        <w:ind w:left="4887" w:hanging="360"/>
      </w:pPr>
    </w:lvl>
    <w:lvl w:ilvl="4">
      <w:start w:val="1"/>
      <w:numFmt w:val="lowerLetter"/>
      <w:lvlText w:val="%5."/>
      <w:lvlJc w:val="left"/>
      <w:pPr>
        <w:ind w:left="5607" w:hanging="360"/>
      </w:pPr>
    </w:lvl>
    <w:lvl w:ilvl="5">
      <w:start w:val="1"/>
      <w:numFmt w:val="lowerRoman"/>
      <w:lvlText w:val="%6."/>
      <w:lvlJc w:val="right"/>
      <w:pPr>
        <w:ind w:left="6327" w:hanging="180"/>
      </w:pPr>
    </w:lvl>
    <w:lvl w:ilvl="6">
      <w:start w:val="1"/>
      <w:numFmt w:val="decimal"/>
      <w:lvlText w:val="%7."/>
      <w:lvlJc w:val="left"/>
      <w:pPr>
        <w:ind w:left="7047" w:hanging="360"/>
      </w:pPr>
    </w:lvl>
    <w:lvl w:ilvl="7">
      <w:start w:val="1"/>
      <w:numFmt w:val="lowerLetter"/>
      <w:lvlText w:val="%8."/>
      <w:lvlJc w:val="left"/>
      <w:pPr>
        <w:ind w:left="7767" w:hanging="360"/>
      </w:pPr>
    </w:lvl>
    <w:lvl w:ilvl="8">
      <w:start w:val="1"/>
      <w:numFmt w:val="lowerRoman"/>
      <w:lvlText w:val="%9."/>
      <w:lvlJc w:val="right"/>
      <w:pPr>
        <w:ind w:left="8487" w:hanging="180"/>
      </w:pPr>
    </w:lvl>
  </w:abstractNum>
  <w:abstractNum w:abstractNumId="10" w15:restartNumberingAfterBreak="0">
    <w:nsid w:val="327D1D2E"/>
    <w:multiLevelType w:val="multilevel"/>
    <w:tmpl w:val="2D06C03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33C95C52"/>
    <w:multiLevelType w:val="multilevel"/>
    <w:tmpl w:val="EBEC848A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bullet"/>
      <w:lvlText w:val="-"/>
      <w:lvlJc w:val="left"/>
      <w:pPr>
        <w:ind w:left="2685" w:hanging="705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2D45"/>
    <w:multiLevelType w:val="multilevel"/>
    <w:tmpl w:val="CD7825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445" w:hanging="46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625"/>
    <w:multiLevelType w:val="multilevel"/>
    <w:tmpl w:val="5E4281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71786"/>
    <w:multiLevelType w:val="multilevel"/>
    <w:tmpl w:val="62303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C0287"/>
    <w:multiLevelType w:val="multilevel"/>
    <w:tmpl w:val="52BA0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B5E28"/>
    <w:multiLevelType w:val="multilevel"/>
    <w:tmpl w:val="C352B410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934E4"/>
    <w:multiLevelType w:val="multilevel"/>
    <w:tmpl w:val="BEBA95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6A1"/>
    <w:multiLevelType w:val="multilevel"/>
    <w:tmpl w:val="943E99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63580"/>
    <w:multiLevelType w:val="multilevel"/>
    <w:tmpl w:val="81CE5784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C346B"/>
    <w:multiLevelType w:val="multilevel"/>
    <w:tmpl w:val="447A63B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Letter"/>
      <w:lvlText w:val="%3)"/>
      <w:lvlJc w:val="lef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B04268"/>
    <w:multiLevelType w:val="multilevel"/>
    <w:tmpl w:val="7FFC6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B7844"/>
    <w:multiLevelType w:val="multilevel"/>
    <w:tmpl w:val="5176AF8E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bullet"/>
      <w:lvlText w:val="-"/>
      <w:lvlJc w:val="left"/>
      <w:pPr>
        <w:ind w:left="2685" w:hanging="705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4EA"/>
    <w:multiLevelType w:val="multilevel"/>
    <w:tmpl w:val="B3E6E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6FA3"/>
    <w:multiLevelType w:val="multilevel"/>
    <w:tmpl w:val="1E04F6F8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27BD6"/>
    <w:multiLevelType w:val="multilevel"/>
    <w:tmpl w:val="0CE88482"/>
    <w:lvl w:ilvl="0">
      <w:start w:val="1"/>
      <w:numFmt w:val="lowerLetter"/>
      <w:lvlText w:val="6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A1E27"/>
    <w:multiLevelType w:val="multilevel"/>
    <w:tmpl w:val="C83C46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C5512"/>
    <w:multiLevelType w:val="multilevel"/>
    <w:tmpl w:val="C1161A0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76515297"/>
    <w:multiLevelType w:val="multilevel"/>
    <w:tmpl w:val="6BFE544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Letter"/>
      <w:lvlText w:val="%3)"/>
      <w:lvlJc w:val="lef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70131D2"/>
    <w:multiLevelType w:val="multilevel"/>
    <w:tmpl w:val="296213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4702BC"/>
    <w:multiLevelType w:val="multilevel"/>
    <w:tmpl w:val="0E88C58E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37B40"/>
    <w:multiLevelType w:val="multilevel"/>
    <w:tmpl w:val="4E044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95219"/>
    <w:multiLevelType w:val="multilevel"/>
    <w:tmpl w:val="9ABA70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1C90"/>
    <w:multiLevelType w:val="multilevel"/>
    <w:tmpl w:val="05C23FC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21"/>
  </w:num>
  <w:num w:numId="5">
    <w:abstractNumId w:val="20"/>
  </w:num>
  <w:num w:numId="6">
    <w:abstractNumId w:val="25"/>
  </w:num>
  <w:num w:numId="7">
    <w:abstractNumId w:val="30"/>
  </w:num>
  <w:num w:numId="8">
    <w:abstractNumId w:val="9"/>
  </w:num>
  <w:num w:numId="9">
    <w:abstractNumId w:val="0"/>
  </w:num>
  <w:num w:numId="10">
    <w:abstractNumId w:val="4"/>
  </w:num>
  <w:num w:numId="11">
    <w:abstractNumId w:val="19"/>
  </w:num>
  <w:num w:numId="12">
    <w:abstractNumId w:val="22"/>
  </w:num>
  <w:num w:numId="13">
    <w:abstractNumId w:val="11"/>
  </w:num>
  <w:num w:numId="14">
    <w:abstractNumId w:val="7"/>
  </w:num>
  <w:num w:numId="15">
    <w:abstractNumId w:val="16"/>
  </w:num>
  <w:num w:numId="16">
    <w:abstractNumId w:val="8"/>
  </w:num>
  <w:num w:numId="17">
    <w:abstractNumId w:val="12"/>
  </w:num>
  <w:num w:numId="18">
    <w:abstractNumId w:val="5"/>
  </w:num>
  <w:num w:numId="19">
    <w:abstractNumId w:val="23"/>
  </w:num>
  <w:num w:numId="20">
    <w:abstractNumId w:val="17"/>
  </w:num>
  <w:num w:numId="21">
    <w:abstractNumId w:val="32"/>
  </w:num>
  <w:num w:numId="22">
    <w:abstractNumId w:val="18"/>
  </w:num>
  <w:num w:numId="23">
    <w:abstractNumId w:val="14"/>
  </w:num>
  <w:num w:numId="24">
    <w:abstractNumId w:val="6"/>
  </w:num>
  <w:num w:numId="25">
    <w:abstractNumId w:val="31"/>
  </w:num>
  <w:num w:numId="26">
    <w:abstractNumId w:val="15"/>
  </w:num>
  <w:num w:numId="27">
    <w:abstractNumId w:val="33"/>
  </w:num>
  <w:num w:numId="28">
    <w:abstractNumId w:val="10"/>
  </w:num>
  <w:num w:numId="29">
    <w:abstractNumId w:val="27"/>
  </w:num>
  <w:num w:numId="30">
    <w:abstractNumId w:val="3"/>
  </w:num>
  <w:num w:numId="31">
    <w:abstractNumId w:val="1"/>
  </w:num>
  <w:num w:numId="32">
    <w:abstractNumId w:val="29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D9"/>
    <w:rsid w:val="00085197"/>
    <w:rsid w:val="00093F97"/>
    <w:rsid w:val="00565341"/>
    <w:rsid w:val="00696114"/>
    <w:rsid w:val="00725B2C"/>
    <w:rsid w:val="008964F0"/>
    <w:rsid w:val="008E59AD"/>
    <w:rsid w:val="00901CDB"/>
    <w:rsid w:val="0091611C"/>
    <w:rsid w:val="009173D9"/>
    <w:rsid w:val="00B32577"/>
    <w:rsid w:val="00B6354E"/>
    <w:rsid w:val="00B91FD5"/>
    <w:rsid w:val="00C47EBD"/>
    <w:rsid w:val="00C6518C"/>
    <w:rsid w:val="00DA76F1"/>
    <w:rsid w:val="00DE3874"/>
    <w:rsid w:val="00E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56F2"/>
  <w15:docId w15:val="{C2DC9723-6948-4399-A837-0E344AE3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EBD"/>
  </w:style>
  <w:style w:type="paragraph" w:styleId="Nagwek1">
    <w:name w:val="heading 1"/>
    <w:basedOn w:val="Normalny"/>
    <w:next w:val="Normalny"/>
    <w:uiPriority w:val="9"/>
    <w:qFormat/>
    <w:rsid w:val="00D75B31"/>
    <w:pPr>
      <w:keepNext/>
      <w:keepLines/>
      <w:spacing w:before="400" w:after="120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9F49E1"/>
    <w:pPr>
      <w:keepNext/>
      <w:keepLines/>
      <w:spacing w:before="360" w:after="120"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2E7708"/>
    <w:pPr>
      <w:keepNext/>
      <w:keepLines/>
      <w:spacing w:before="320" w:after="80"/>
      <w:jc w:val="center"/>
      <w:outlineLvl w:val="2"/>
    </w:pPr>
    <w:rPr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2E7708"/>
    <w:pPr>
      <w:keepNext/>
      <w:keepLines/>
      <w:spacing w:before="280" w:after="120"/>
      <w:jc w:val="center"/>
      <w:outlineLvl w:val="3"/>
    </w:pPr>
    <w:rPr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236FF"/>
    <w:pPr>
      <w:keepNext/>
      <w:keepLines/>
      <w:spacing w:before="240" w:after="120"/>
      <w:jc w:val="center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B31"/>
    <w:pPr>
      <w:numPr>
        <w:numId w:val="15"/>
      </w:numPr>
      <w:spacing w:after="120"/>
      <w:ind w:left="567" w:hanging="567"/>
      <w:contextualSpacing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E6BAE"/>
    <w:pPr>
      <w:spacing w:before="120" w:line="240" w:lineRule="auto"/>
      <w:ind w:left="357" w:hanging="567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BA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2F3F"/>
    <w:pPr>
      <w:spacing w:after="120" w:line="480" w:lineRule="auto"/>
      <w:ind w:left="283" w:hanging="567"/>
      <w:jc w:val="both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2F3F"/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9E"/>
  </w:style>
  <w:style w:type="paragraph" w:styleId="Stopka">
    <w:name w:val="footer"/>
    <w:basedOn w:val="Normalny"/>
    <w:link w:val="Stopka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4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CtZVgghgUg8taktreYrnjCHNMQ==">CgMxLjAyCGguZ2pkZ3hzMgloLjMwajB6bGwyCWguMWZvYjl0ZTIJaC4zem55c2g3MgloLjJldDkycDAyCGgudHlqY3d0MgppZC4zZHk2dmttMgppZC4xdDNoNXNmMgloLjRkMzRvZzg4AHIhMUJiZ25wUFZtOURrZFNlRjhTY0tOMDJQTFBtNDQ2bUc0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7940</Words>
  <Characters>47641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AgnieszkaM;Jarosław Dudek</dc:creator>
  <cp:lastModifiedBy>Renata Korzekwa</cp:lastModifiedBy>
  <cp:revision>2</cp:revision>
  <dcterms:created xsi:type="dcterms:W3CDTF">2023-09-08T12:41:00Z</dcterms:created>
  <dcterms:modified xsi:type="dcterms:W3CDTF">2023-09-08T12:41:00Z</dcterms:modified>
</cp:coreProperties>
</file>